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59" w:rsidRPr="001F1659" w:rsidRDefault="001F1659" w:rsidP="001F1659">
      <w:pPr>
        <w:spacing w:after="0" w:line="290" w:lineRule="atLeast"/>
        <w:ind w:firstLine="547"/>
        <w:jc w:val="both"/>
        <w:rPr>
          <w:rFonts w:ascii="Arial" w:eastAsia="Times New Roman" w:hAnsi="Arial" w:cs="Arial"/>
          <w:b/>
          <w:color w:val="000000"/>
          <w:sz w:val="24"/>
          <w:szCs w:val="24"/>
          <w:lang w:eastAsia="ru-RU"/>
        </w:rPr>
      </w:pPr>
      <w:bookmarkStart w:id="0" w:name="dst100009"/>
      <w:bookmarkEnd w:id="0"/>
      <w:r w:rsidRPr="001F1659">
        <w:rPr>
          <w:rFonts w:ascii="Arial" w:eastAsia="Times New Roman" w:hAnsi="Arial" w:cs="Arial"/>
          <w:b/>
          <w:color w:val="000000"/>
          <w:sz w:val="24"/>
          <w:szCs w:val="24"/>
          <w:lang w:eastAsia="ru-RU"/>
        </w:rPr>
        <w:t>Изменения в Жилищный Кодекс РФ от 31.12.2017</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r w:rsidRPr="001F1659">
        <w:rPr>
          <w:rFonts w:ascii="Arial" w:eastAsia="Times New Roman" w:hAnsi="Arial" w:cs="Arial"/>
          <w:color w:val="000000"/>
          <w:sz w:val="24"/>
          <w:szCs w:val="24"/>
          <w:lang w:eastAsia="ru-RU"/>
        </w:rPr>
        <w:t>Внести в Жилищный кодекс Российской Федерации (Собрание законодательства Российской Федерации, 2005, N 1, ст. 14; 2006, N 1, ст. 10; 2007, N 1, ст. 14; N 43, ст. 5084; 2008, N 30, ст. 3616; 2009, N 23, ст. 2776; N 39, ст. 4542; N 48, ст. 5711; 2010, N 31, ст. 4206; 2011, N 23, ст. 3263; N 30, ст. 4590; N 49, ст. 7027; N 50, ст. 7343; 2012, N 26, ст. 3446; N 27, ст. 3587; N 53, ст. 7596; 2013, N 14, ст. 1646; N 52, ст. 6982; 2014, N 23, ст. 29</w:t>
      </w:r>
      <w:bookmarkStart w:id="1" w:name="_GoBack"/>
      <w:bookmarkEnd w:id="1"/>
      <w:r w:rsidRPr="001F1659">
        <w:rPr>
          <w:rFonts w:ascii="Arial" w:eastAsia="Times New Roman" w:hAnsi="Arial" w:cs="Arial"/>
          <w:color w:val="000000"/>
          <w:sz w:val="24"/>
          <w:szCs w:val="24"/>
          <w:lang w:eastAsia="ru-RU"/>
        </w:rPr>
        <w:t>37; N 26, ст. 3406; N 30, ст. 4218, 4256, 4264; 2015, N 1, ст. 11; N 27, ст. 3967; N 29, ст. 4362; N 45, ст. 6208; 2016, N 1, ст. 24; N 5, ст. 559; N 27, ст. 4200, 4288; 2017, N 1, ст. 10; N 31, ст. 4806, 4807, 4828) следующие изменения:</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bookmarkStart w:id="2" w:name="dst100010"/>
      <w:bookmarkEnd w:id="2"/>
      <w:r w:rsidRPr="001F1659">
        <w:rPr>
          <w:rFonts w:ascii="Arial" w:eastAsia="Times New Roman" w:hAnsi="Arial" w:cs="Arial"/>
          <w:b/>
          <w:color w:val="000000"/>
          <w:sz w:val="24"/>
          <w:szCs w:val="24"/>
          <w:u w:val="single"/>
          <w:lang w:eastAsia="ru-RU"/>
        </w:rPr>
        <w:t>1) в статье 20:</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3" w:name="dst100011"/>
      <w:bookmarkEnd w:id="3"/>
      <w:r w:rsidRPr="001F1659">
        <w:rPr>
          <w:rFonts w:ascii="Arial" w:eastAsia="Times New Roman" w:hAnsi="Arial" w:cs="Arial"/>
          <w:color w:val="000000"/>
          <w:sz w:val="24"/>
          <w:szCs w:val="24"/>
          <w:lang w:eastAsia="ru-RU"/>
        </w:rPr>
        <w:t>а) часть 1 после слов "норматива потребления коммунальных ресурсов (коммунальных услуг)," дополнить словами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после слов "социального использования (далее - обязательные требования)," дополнить словами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4" w:name="dst100012"/>
      <w:bookmarkEnd w:id="4"/>
      <w:r w:rsidRPr="001F1659">
        <w:rPr>
          <w:rFonts w:ascii="Arial" w:eastAsia="Times New Roman" w:hAnsi="Arial" w:cs="Arial"/>
          <w:color w:val="000000"/>
          <w:sz w:val="24"/>
          <w:szCs w:val="24"/>
          <w:lang w:eastAsia="ru-RU"/>
        </w:rPr>
        <w:t>б) в части 4.2 в первом предложении слова "выявление в системе информации о фактах нарушения" заменить словами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после слов "несоблюдения условий и методов установления нормативов потребления коммунальных ресурсов (коммунальных услуг)," дополнить словами "нарушения правил содержания общего имущества в многоквартирном доме и правил изменения размера платы за содержание жилого помещения,", дополнить словами ",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дополнить новым вторым предложением следующего содержания: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bookmarkStart w:id="5" w:name="dst100013"/>
      <w:bookmarkEnd w:id="5"/>
      <w:r w:rsidRPr="001F1659">
        <w:rPr>
          <w:rFonts w:ascii="Arial" w:eastAsia="Times New Roman" w:hAnsi="Arial" w:cs="Arial"/>
          <w:b/>
          <w:color w:val="000000"/>
          <w:sz w:val="24"/>
          <w:szCs w:val="24"/>
          <w:u w:val="single"/>
          <w:lang w:eastAsia="ru-RU"/>
        </w:rPr>
        <w:t>2) статью 44 дополнить частью 1.1 следующего содержания:</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6" w:name="dst100014"/>
      <w:bookmarkEnd w:id="6"/>
      <w:r w:rsidRPr="001F1659">
        <w:rPr>
          <w:rFonts w:ascii="Arial" w:eastAsia="Times New Roman" w:hAnsi="Arial" w:cs="Arial"/>
          <w:color w:val="000000"/>
          <w:sz w:val="24"/>
          <w:szCs w:val="24"/>
          <w:lang w:eastAsia="ru-RU"/>
        </w:rPr>
        <w:lastRenderedPageBreak/>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bookmarkStart w:id="7" w:name="dst100015"/>
      <w:bookmarkEnd w:id="7"/>
      <w:r w:rsidRPr="001F1659">
        <w:rPr>
          <w:rFonts w:ascii="Arial" w:eastAsia="Times New Roman" w:hAnsi="Arial" w:cs="Arial"/>
          <w:b/>
          <w:color w:val="000000"/>
          <w:sz w:val="24"/>
          <w:szCs w:val="24"/>
          <w:u w:val="single"/>
          <w:lang w:eastAsia="ru-RU"/>
        </w:rPr>
        <w:t>3) статью 45 дополнить частью 3.1 следующего содержания:</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8" w:name="dst100016"/>
      <w:bookmarkEnd w:id="8"/>
      <w:r w:rsidRPr="001F1659">
        <w:rPr>
          <w:rFonts w:ascii="Arial" w:eastAsia="Times New Roman" w:hAnsi="Arial" w:cs="Arial"/>
          <w:color w:val="000000"/>
          <w:sz w:val="24"/>
          <w:szCs w:val="24"/>
          <w:lang w:eastAsia="ru-RU"/>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bookmarkStart w:id="9" w:name="dst100017"/>
      <w:bookmarkEnd w:id="9"/>
      <w:r w:rsidRPr="001F1659">
        <w:rPr>
          <w:rFonts w:ascii="Arial" w:eastAsia="Times New Roman" w:hAnsi="Arial" w:cs="Arial"/>
          <w:b/>
          <w:color w:val="000000"/>
          <w:sz w:val="24"/>
          <w:szCs w:val="24"/>
          <w:u w:val="single"/>
          <w:lang w:eastAsia="ru-RU"/>
        </w:rPr>
        <w:t>4) в статье 46:</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10" w:name="dst100018"/>
      <w:bookmarkEnd w:id="10"/>
      <w:r w:rsidRPr="001F1659">
        <w:rPr>
          <w:rFonts w:ascii="Arial" w:eastAsia="Times New Roman" w:hAnsi="Arial" w:cs="Arial"/>
          <w:color w:val="000000"/>
          <w:sz w:val="24"/>
          <w:szCs w:val="24"/>
          <w:lang w:eastAsia="ru-RU"/>
        </w:rPr>
        <w:t>а) в части 1 слово "Копии" заменить словом "Подлинники", после слов "потребительского кооператива" дополнить словами ", а при непосредственном способе управления многоквартирным домом в орган государственного жилищного надзора";</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11" w:name="dst100019"/>
      <w:bookmarkEnd w:id="11"/>
      <w:r w:rsidRPr="001F1659">
        <w:rPr>
          <w:rFonts w:ascii="Arial" w:eastAsia="Times New Roman" w:hAnsi="Arial" w:cs="Arial"/>
          <w:color w:val="000000"/>
          <w:sz w:val="24"/>
          <w:szCs w:val="24"/>
          <w:lang w:eastAsia="ru-RU"/>
        </w:rPr>
        <w:t>б) в части 1.1 слово "копий" заменить словом "подлинников", слово "копии" заменить словом "подлинники";</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12" w:name="dst100020"/>
      <w:bookmarkEnd w:id="12"/>
      <w:r w:rsidRPr="001F1659">
        <w:rPr>
          <w:rFonts w:ascii="Arial" w:eastAsia="Times New Roman" w:hAnsi="Arial" w:cs="Arial"/>
          <w:color w:val="000000"/>
          <w:sz w:val="24"/>
          <w:szCs w:val="24"/>
          <w:lang w:eastAsia="ru-RU"/>
        </w:rPr>
        <w:t>в) часть 4 изложить в следующей редакции:</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13" w:name="dst100021"/>
      <w:bookmarkEnd w:id="13"/>
      <w:r w:rsidRPr="001F1659">
        <w:rPr>
          <w:rFonts w:ascii="Arial" w:eastAsia="Times New Roman" w:hAnsi="Arial" w:cs="Arial"/>
          <w:color w:val="000000"/>
          <w:sz w:val="24"/>
          <w:szCs w:val="24"/>
          <w:lang w:eastAsia="ru-RU"/>
        </w:rPr>
        <w:lastRenderedPageBreak/>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1F1659" w:rsidRPr="001F1659" w:rsidRDefault="001F1659" w:rsidP="001F1659">
      <w:pPr>
        <w:shd w:val="clear" w:color="auto" w:fill="F4F3F8"/>
        <w:spacing w:after="96" w:line="343" w:lineRule="atLeast"/>
        <w:jc w:val="both"/>
        <w:rPr>
          <w:rFonts w:ascii="Arial" w:eastAsia="Times New Roman" w:hAnsi="Arial" w:cs="Arial"/>
          <w:color w:val="333333"/>
          <w:sz w:val="24"/>
          <w:szCs w:val="24"/>
          <w:lang w:eastAsia="ru-RU"/>
        </w:rPr>
      </w:pPr>
      <w:r w:rsidRPr="001F1659">
        <w:rPr>
          <w:rFonts w:ascii="Arial" w:eastAsia="Times New Roman" w:hAnsi="Arial" w:cs="Arial"/>
          <w:color w:val="333333"/>
          <w:sz w:val="24"/>
          <w:szCs w:val="24"/>
          <w:lang w:eastAsia="ru-RU"/>
        </w:rPr>
        <w:t>П. 5 ст. 1 </w:t>
      </w:r>
      <w:hyperlink r:id="rId7" w:anchor="dst100099" w:history="1">
        <w:r w:rsidRPr="001F1659">
          <w:rPr>
            <w:rFonts w:ascii="Arial" w:eastAsia="Times New Roman" w:hAnsi="Arial" w:cs="Arial"/>
            <w:color w:val="666699"/>
            <w:sz w:val="24"/>
            <w:szCs w:val="24"/>
            <w:lang w:eastAsia="ru-RU"/>
          </w:rPr>
          <w:t>вступает</w:t>
        </w:r>
      </w:hyperlink>
      <w:r w:rsidRPr="001F1659">
        <w:rPr>
          <w:rFonts w:ascii="Arial" w:eastAsia="Times New Roman" w:hAnsi="Arial" w:cs="Arial"/>
          <w:color w:val="333333"/>
          <w:sz w:val="24"/>
          <w:szCs w:val="24"/>
          <w:lang w:eastAsia="ru-RU"/>
        </w:rPr>
        <w:t> в силу с 11.07.2018.</w:t>
      </w:r>
    </w:p>
    <w:p w:rsid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bookmarkStart w:id="14" w:name="dst100022"/>
      <w:bookmarkEnd w:id="14"/>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r w:rsidRPr="001F1659">
        <w:rPr>
          <w:rFonts w:ascii="Arial" w:eastAsia="Times New Roman" w:hAnsi="Arial" w:cs="Arial"/>
          <w:b/>
          <w:color w:val="000000"/>
          <w:sz w:val="24"/>
          <w:szCs w:val="24"/>
          <w:u w:val="single"/>
          <w:lang w:eastAsia="ru-RU"/>
        </w:rPr>
        <w:t>5) статью 110 дополнить частями 6 и 7 следующего содержания:</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15" w:name="dst100023"/>
      <w:bookmarkEnd w:id="15"/>
      <w:r w:rsidRPr="001F1659">
        <w:rPr>
          <w:rFonts w:ascii="Arial" w:eastAsia="Times New Roman" w:hAnsi="Arial" w:cs="Arial"/>
          <w:color w:val="000000"/>
          <w:sz w:val="24"/>
          <w:szCs w:val="24"/>
          <w:lang w:eastAsia="ru-RU"/>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16" w:name="dst100024"/>
      <w:bookmarkEnd w:id="16"/>
      <w:r w:rsidRPr="001F1659">
        <w:rPr>
          <w:rFonts w:ascii="Arial" w:eastAsia="Times New Roman" w:hAnsi="Arial" w:cs="Arial"/>
          <w:color w:val="000000"/>
          <w:sz w:val="24"/>
          <w:szCs w:val="24"/>
          <w:lang w:eastAsia="ru-RU"/>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659" w:rsidRPr="001F1659" w:rsidRDefault="001F1659" w:rsidP="001F1659">
      <w:pPr>
        <w:shd w:val="clear" w:color="auto" w:fill="F4F3F8"/>
        <w:spacing w:after="96" w:line="343" w:lineRule="atLeast"/>
        <w:jc w:val="both"/>
        <w:rPr>
          <w:rFonts w:ascii="Arial" w:eastAsia="Times New Roman" w:hAnsi="Arial" w:cs="Arial"/>
          <w:color w:val="333333"/>
          <w:sz w:val="24"/>
          <w:szCs w:val="24"/>
          <w:lang w:eastAsia="ru-RU"/>
        </w:rPr>
      </w:pPr>
      <w:r w:rsidRPr="001F1659">
        <w:rPr>
          <w:rFonts w:ascii="Arial" w:eastAsia="Times New Roman" w:hAnsi="Arial" w:cs="Arial"/>
          <w:color w:val="333333"/>
          <w:sz w:val="24"/>
          <w:szCs w:val="24"/>
          <w:lang w:eastAsia="ru-RU"/>
        </w:rPr>
        <w:t>П. 6 ст. 1 </w:t>
      </w:r>
      <w:hyperlink r:id="rId8" w:anchor="dst100099" w:history="1">
        <w:r w:rsidRPr="001F1659">
          <w:rPr>
            <w:rFonts w:ascii="Arial" w:eastAsia="Times New Roman" w:hAnsi="Arial" w:cs="Arial"/>
            <w:color w:val="666699"/>
            <w:sz w:val="24"/>
            <w:szCs w:val="24"/>
            <w:lang w:eastAsia="ru-RU"/>
          </w:rPr>
          <w:t>вступает</w:t>
        </w:r>
      </w:hyperlink>
      <w:r w:rsidRPr="001F1659">
        <w:rPr>
          <w:rFonts w:ascii="Arial" w:eastAsia="Times New Roman" w:hAnsi="Arial" w:cs="Arial"/>
          <w:color w:val="333333"/>
          <w:sz w:val="24"/>
          <w:szCs w:val="24"/>
          <w:lang w:eastAsia="ru-RU"/>
        </w:rPr>
        <w:t> в силу с 11.07.2018.</w:t>
      </w:r>
    </w:p>
    <w:p w:rsid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bookmarkStart w:id="17" w:name="dst100025"/>
      <w:bookmarkEnd w:id="17"/>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r w:rsidRPr="001F1659">
        <w:rPr>
          <w:rFonts w:ascii="Arial" w:eastAsia="Times New Roman" w:hAnsi="Arial" w:cs="Arial"/>
          <w:b/>
          <w:color w:val="000000"/>
          <w:sz w:val="24"/>
          <w:szCs w:val="24"/>
          <w:u w:val="single"/>
          <w:lang w:eastAsia="ru-RU"/>
        </w:rPr>
        <w:t>6) статью 135 дополнить частями 7 и 8 следующего содержания:</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18" w:name="dst100026"/>
      <w:bookmarkEnd w:id="18"/>
      <w:r w:rsidRPr="001F1659">
        <w:rPr>
          <w:rFonts w:ascii="Arial" w:eastAsia="Times New Roman" w:hAnsi="Arial" w:cs="Arial"/>
          <w:color w:val="000000"/>
          <w:sz w:val="24"/>
          <w:szCs w:val="24"/>
          <w:lang w:eastAsia="ru-RU"/>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19" w:name="dst100027"/>
      <w:bookmarkEnd w:id="19"/>
      <w:r w:rsidRPr="001F1659">
        <w:rPr>
          <w:rFonts w:ascii="Arial" w:eastAsia="Times New Roman" w:hAnsi="Arial" w:cs="Arial"/>
          <w:color w:val="000000"/>
          <w:sz w:val="24"/>
          <w:szCs w:val="24"/>
          <w:lang w:eastAsia="ru-RU"/>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w:t>
      </w:r>
      <w:r w:rsidRPr="001F1659">
        <w:rPr>
          <w:rFonts w:ascii="Arial" w:eastAsia="Times New Roman" w:hAnsi="Arial" w:cs="Arial"/>
          <w:color w:val="000000"/>
          <w:sz w:val="24"/>
          <w:szCs w:val="24"/>
          <w:lang w:eastAsia="ru-RU"/>
        </w:rPr>
        <w:lastRenderedPageBreak/>
        <w:t>и нормативно-правовому регулированию в сфере жилищно-коммунального хозяйства.";</w:t>
      </w:r>
    </w:p>
    <w:p w:rsidR="001F1659" w:rsidRPr="001F1659" w:rsidRDefault="001F1659" w:rsidP="001F1659">
      <w:pPr>
        <w:shd w:val="clear" w:color="auto" w:fill="F4F3F8"/>
        <w:spacing w:after="96" w:line="343" w:lineRule="atLeast"/>
        <w:jc w:val="both"/>
        <w:rPr>
          <w:rFonts w:ascii="Arial" w:eastAsia="Times New Roman" w:hAnsi="Arial" w:cs="Arial"/>
          <w:color w:val="333333"/>
          <w:sz w:val="24"/>
          <w:szCs w:val="24"/>
          <w:lang w:eastAsia="ru-RU"/>
        </w:rPr>
      </w:pPr>
      <w:r w:rsidRPr="001F1659">
        <w:rPr>
          <w:rFonts w:ascii="Arial" w:eastAsia="Times New Roman" w:hAnsi="Arial" w:cs="Arial"/>
          <w:color w:val="333333"/>
          <w:sz w:val="24"/>
          <w:szCs w:val="24"/>
          <w:lang w:eastAsia="ru-RU"/>
        </w:rPr>
        <w:t>П. 7 ст. 1 </w:t>
      </w:r>
      <w:hyperlink r:id="rId9" w:anchor="dst100102" w:history="1">
        <w:r w:rsidRPr="001F1659">
          <w:rPr>
            <w:rFonts w:ascii="Arial" w:eastAsia="Times New Roman" w:hAnsi="Arial" w:cs="Arial"/>
            <w:color w:val="666699"/>
            <w:sz w:val="24"/>
            <w:szCs w:val="24"/>
            <w:lang w:eastAsia="ru-RU"/>
          </w:rPr>
          <w:t>вступает</w:t>
        </w:r>
      </w:hyperlink>
      <w:r w:rsidRPr="001F1659">
        <w:rPr>
          <w:rFonts w:ascii="Arial" w:eastAsia="Times New Roman" w:hAnsi="Arial" w:cs="Arial"/>
          <w:color w:val="333333"/>
          <w:sz w:val="24"/>
          <w:szCs w:val="24"/>
          <w:lang w:eastAsia="ru-RU"/>
        </w:rPr>
        <w:t> в силу с 01.01.2018.</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20" w:name="dst100028"/>
      <w:bookmarkEnd w:id="20"/>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r w:rsidRPr="001F1659">
        <w:rPr>
          <w:rFonts w:ascii="Arial" w:eastAsia="Times New Roman" w:hAnsi="Arial" w:cs="Arial"/>
          <w:b/>
          <w:color w:val="000000"/>
          <w:sz w:val="24"/>
          <w:szCs w:val="24"/>
          <w:u w:val="single"/>
          <w:lang w:eastAsia="ru-RU"/>
        </w:rPr>
        <w:t>7) части 2.2 и 2.3 статьи 155 признать утратившими силу;</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21" w:name="dst100029"/>
      <w:bookmarkEnd w:id="21"/>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r w:rsidRPr="001F1659">
        <w:rPr>
          <w:rFonts w:ascii="Arial" w:eastAsia="Times New Roman" w:hAnsi="Arial" w:cs="Arial"/>
          <w:b/>
          <w:color w:val="000000"/>
          <w:sz w:val="24"/>
          <w:szCs w:val="24"/>
          <w:u w:val="single"/>
          <w:lang w:eastAsia="ru-RU"/>
        </w:rPr>
        <w:t>8) статью 156 дополнить частями 11 - 13 следующего содержания:</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22" w:name="dst100030"/>
      <w:bookmarkEnd w:id="22"/>
      <w:r w:rsidRPr="001F1659">
        <w:rPr>
          <w:rFonts w:ascii="Arial" w:eastAsia="Times New Roman" w:hAnsi="Arial" w:cs="Arial"/>
          <w:color w:val="000000"/>
          <w:sz w:val="24"/>
          <w:szCs w:val="24"/>
          <w:lang w:eastAsia="ru-RU"/>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23" w:name="dst100031"/>
      <w:bookmarkEnd w:id="23"/>
      <w:r w:rsidRPr="001F1659">
        <w:rPr>
          <w:rFonts w:ascii="Arial" w:eastAsia="Times New Roman" w:hAnsi="Arial" w:cs="Arial"/>
          <w:color w:val="000000"/>
          <w:sz w:val="24"/>
          <w:szCs w:val="24"/>
          <w:lang w:eastAsia="ru-RU"/>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24" w:name="dst100032"/>
      <w:bookmarkEnd w:id="24"/>
      <w:r w:rsidRPr="001F1659">
        <w:rPr>
          <w:rFonts w:ascii="Arial" w:eastAsia="Times New Roman" w:hAnsi="Arial" w:cs="Arial"/>
          <w:color w:val="000000"/>
          <w:sz w:val="24"/>
          <w:szCs w:val="24"/>
          <w:lang w:eastAsia="ru-RU"/>
        </w:rPr>
        <w:t>1) о выявлении нарушения и выплате штрафа;</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25" w:name="dst100033"/>
      <w:bookmarkEnd w:id="25"/>
      <w:r w:rsidRPr="001F1659">
        <w:rPr>
          <w:rFonts w:ascii="Arial" w:eastAsia="Times New Roman" w:hAnsi="Arial" w:cs="Arial"/>
          <w:color w:val="000000"/>
          <w:sz w:val="24"/>
          <w:szCs w:val="24"/>
          <w:lang w:eastAsia="ru-RU"/>
        </w:rPr>
        <w:t>2) об отсутствии нарушения и отказе в выплате штрафа.</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26" w:name="dst100034"/>
      <w:bookmarkEnd w:id="26"/>
      <w:r w:rsidRPr="001F1659">
        <w:rPr>
          <w:rFonts w:ascii="Arial" w:eastAsia="Times New Roman" w:hAnsi="Arial" w:cs="Arial"/>
          <w:color w:val="000000"/>
          <w:sz w:val="24"/>
          <w:szCs w:val="24"/>
          <w:lang w:eastAsia="ru-RU"/>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bookmarkStart w:id="27" w:name="dst100035"/>
      <w:bookmarkEnd w:id="27"/>
      <w:r w:rsidRPr="001F1659">
        <w:rPr>
          <w:rFonts w:ascii="Arial" w:eastAsia="Times New Roman" w:hAnsi="Arial" w:cs="Arial"/>
          <w:b/>
          <w:color w:val="000000"/>
          <w:sz w:val="24"/>
          <w:szCs w:val="24"/>
          <w:u w:val="single"/>
          <w:lang w:eastAsia="ru-RU"/>
        </w:rPr>
        <w:t>9) в статье 157:</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28" w:name="dst100036"/>
      <w:bookmarkEnd w:id="28"/>
      <w:r w:rsidRPr="001F1659">
        <w:rPr>
          <w:rFonts w:ascii="Arial" w:eastAsia="Times New Roman" w:hAnsi="Arial" w:cs="Arial"/>
          <w:color w:val="000000"/>
          <w:sz w:val="24"/>
          <w:szCs w:val="24"/>
          <w:lang w:eastAsia="ru-RU"/>
        </w:rPr>
        <w:t>а) часть 6 изложить в следующей редакции:</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29" w:name="dst100037"/>
      <w:bookmarkEnd w:id="29"/>
      <w:r w:rsidRPr="001F1659">
        <w:rPr>
          <w:rFonts w:ascii="Arial" w:eastAsia="Times New Roman" w:hAnsi="Arial" w:cs="Arial"/>
          <w:color w:val="000000"/>
          <w:sz w:val="24"/>
          <w:szCs w:val="24"/>
          <w:lang w:eastAsia="ru-RU"/>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w:t>
      </w:r>
      <w:r w:rsidRPr="001F1659">
        <w:rPr>
          <w:rFonts w:ascii="Arial" w:eastAsia="Times New Roman" w:hAnsi="Arial" w:cs="Arial"/>
          <w:color w:val="000000"/>
          <w:sz w:val="24"/>
          <w:szCs w:val="24"/>
          <w:lang w:eastAsia="ru-RU"/>
        </w:rPr>
        <w:lastRenderedPageBreak/>
        <w:t>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30" w:name="dst100038"/>
      <w:bookmarkEnd w:id="30"/>
      <w:r w:rsidRPr="001F1659">
        <w:rPr>
          <w:rFonts w:ascii="Arial" w:eastAsia="Times New Roman" w:hAnsi="Arial" w:cs="Arial"/>
          <w:color w:val="000000"/>
          <w:sz w:val="24"/>
          <w:szCs w:val="24"/>
          <w:lang w:eastAsia="ru-RU"/>
        </w:rPr>
        <w:t>1) о выявлении нарушения и выплате штрафа;</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31" w:name="dst100039"/>
      <w:bookmarkEnd w:id="31"/>
      <w:r w:rsidRPr="001F1659">
        <w:rPr>
          <w:rFonts w:ascii="Arial" w:eastAsia="Times New Roman" w:hAnsi="Arial" w:cs="Arial"/>
          <w:color w:val="000000"/>
          <w:sz w:val="24"/>
          <w:szCs w:val="24"/>
          <w:lang w:eastAsia="ru-RU"/>
        </w:rPr>
        <w:t>2) об отсутствии нарушения и отказе в выплате штрафа.";</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32" w:name="dst100040"/>
      <w:bookmarkEnd w:id="32"/>
      <w:r w:rsidRPr="001F1659">
        <w:rPr>
          <w:rFonts w:ascii="Arial" w:eastAsia="Times New Roman" w:hAnsi="Arial" w:cs="Arial"/>
          <w:color w:val="000000"/>
          <w:sz w:val="24"/>
          <w:szCs w:val="24"/>
          <w:lang w:eastAsia="ru-RU"/>
        </w:rPr>
        <w:t>б) дополнить частью 7 следующего содержания:</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33" w:name="dst100041"/>
      <w:bookmarkEnd w:id="33"/>
      <w:r w:rsidRPr="001F1659">
        <w:rPr>
          <w:rFonts w:ascii="Arial" w:eastAsia="Times New Roman" w:hAnsi="Arial" w:cs="Arial"/>
          <w:color w:val="000000"/>
          <w:sz w:val="24"/>
          <w:szCs w:val="24"/>
          <w:lang w:eastAsia="ru-RU"/>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34" w:name="dst100042"/>
      <w:bookmarkEnd w:id="34"/>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r w:rsidRPr="001F1659">
        <w:rPr>
          <w:rFonts w:ascii="Arial" w:eastAsia="Times New Roman" w:hAnsi="Arial" w:cs="Arial"/>
          <w:b/>
          <w:color w:val="000000"/>
          <w:sz w:val="24"/>
          <w:szCs w:val="24"/>
          <w:u w:val="single"/>
          <w:lang w:eastAsia="ru-RU"/>
        </w:rPr>
        <w:t>10) в статье 161:</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35" w:name="dst100043"/>
      <w:bookmarkEnd w:id="35"/>
      <w:r w:rsidRPr="001F1659">
        <w:rPr>
          <w:rFonts w:ascii="Arial" w:eastAsia="Times New Roman" w:hAnsi="Arial" w:cs="Arial"/>
          <w:color w:val="000000"/>
          <w:sz w:val="24"/>
          <w:szCs w:val="24"/>
          <w:lang w:eastAsia="ru-RU"/>
        </w:rPr>
        <w:t>а) дополнить частью 3.1 следующего содержания:</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36" w:name="dst100044"/>
      <w:bookmarkEnd w:id="36"/>
      <w:r w:rsidRPr="001F1659">
        <w:rPr>
          <w:rFonts w:ascii="Arial" w:eastAsia="Times New Roman" w:hAnsi="Arial" w:cs="Arial"/>
          <w:color w:val="000000"/>
          <w:sz w:val="24"/>
          <w:szCs w:val="24"/>
          <w:lang w:eastAsia="ru-RU"/>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w:t>
      </w:r>
      <w:r w:rsidRPr="001F1659">
        <w:rPr>
          <w:rFonts w:ascii="Arial" w:eastAsia="Times New Roman" w:hAnsi="Arial" w:cs="Arial"/>
          <w:color w:val="000000"/>
          <w:sz w:val="24"/>
          <w:szCs w:val="24"/>
          <w:lang w:eastAsia="ru-RU"/>
        </w:rPr>
        <w:lastRenderedPageBreak/>
        <w:t>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37" w:name="dst100045"/>
      <w:bookmarkEnd w:id="37"/>
      <w:r w:rsidRPr="001F1659">
        <w:rPr>
          <w:rFonts w:ascii="Arial" w:eastAsia="Times New Roman" w:hAnsi="Arial" w:cs="Arial"/>
          <w:color w:val="000000"/>
          <w:sz w:val="24"/>
          <w:szCs w:val="24"/>
          <w:lang w:eastAsia="ru-RU"/>
        </w:rPr>
        <w:t>б) часть 12 после слов "Кодекса, договоров" дополнить словами ", в том числе в отношении коммунальных ресурсов, потребляемых при содержании общего имущества в многоквартирном доме,";</w:t>
      </w:r>
    </w:p>
    <w:p w:rsidR="001F1659" w:rsidRPr="001F1659" w:rsidRDefault="001F1659" w:rsidP="001F1659">
      <w:pPr>
        <w:shd w:val="clear" w:color="auto" w:fill="F4F3F8"/>
        <w:spacing w:after="96" w:line="343" w:lineRule="atLeast"/>
        <w:jc w:val="both"/>
        <w:rPr>
          <w:rFonts w:ascii="Arial" w:eastAsia="Times New Roman" w:hAnsi="Arial" w:cs="Arial"/>
          <w:color w:val="333333"/>
          <w:sz w:val="24"/>
          <w:szCs w:val="24"/>
          <w:lang w:eastAsia="ru-RU"/>
        </w:rPr>
      </w:pPr>
      <w:r w:rsidRPr="001F1659">
        <w:rPr>
          <w:rFonts w:ascii="Arial" w:eastAsia="Times New Roman" w:hAnsi="Arial" w:cs="Arial"/>
          <w:color w:val="333333"/>
          <w:sz w:val="24"/>
          <w:szCs w:val="24"/>
          <w:lang w:eastAsia="ru-RU"/>
        </w:rPr>
        <w:t>Пп. "в" п. 10 ст. 1 </w:t>
      </w:r>
      <w:hyperlink r:id="rId10" w:anchor="dst100100" w:history="1">
        <w:r w:rsidRPr="001F1659">
          <w:rPr>
            <w:rFonts w:ascii="Arial" w:eastAsia="Times New Roman" w:hAnsi="Arial" w:cs="Arial"/>
            <w:color w:val="666699"/>
            <w:sz w:val="24"/>
            <w:szCs w:val="24"/>
            <w:lang w:eastAsia="ru-RU"/>
          </w:rPr>
          <w:t>вступает</w:t>
        </w:r>
      </w:hyperlink>
      <w:r w:rsidRPr="001F1659">
        <w:rPr>
          <w:rFonts w:ascii="Arial" w:eastAsia="Times New Roman" w:hAnsi="Arial" w:cs="Arial"/>
          <w:color w:val="333333"/>
          <w:sz w:val="24"/>
          <w:szCs w:val="24"/>
          <w:lang w:eastAsia="ru-RU"/>
        </w:rPr>
        <w:t> в силу с 12.01.2019.</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38" w:name="dst100046"/>
      <w:bookmarkEnd w:id="38"/>
      <w:r w:rsidRPr="001F1659">
        <w:rPr>
          <w:rFonts w:ascii="Arial" w:eastAsia="Times New Roman" w:hAnsi="Arial" w:cs="Arial"/>
          <w:color w:val="000000"/>
          <w:sz w:val="24"/>
          <w:szCs w:val="24"/>
          <w:lang w:eastAsia="ru-RU"/>
        </w:rPr>
        <w:t>в) дополнить частью 17 следующего содержания:</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39" w:name="dst100047"/>
      <w:bookmarkEnd w:id="39"/>
      <w:r w:rsidRPr="001F1659">
        <w:rPr>
          <w:rFonts w:ascii="Arial" w:eastAsia="Times New Roman" w:hAnsi="Arial" w:cs="Arial"/>
          <w:color w:val="000000"/>
          <w:sz w:val="24"/>
          <w:szCs w:val="24"/>
          <w:lang w:eastAsia="ru-RU"/>
        </w:rPr>
        <w:t>"17.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настоящей статьи, но не более одного года.";</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40" w:name="dst100048"/>
      <w:bookmarkEnd w:id="40"/>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r w:rsidRPr="001F1659">
        <w:rPr>
          <w:rFonts w:ascii="Arial" w:eastAsia="Times New Roman" w:hAnsi="Arial" w:cs="Arial"/>
          <w:b/>
          <w:color w:val="000000"/>
          <w:sz w:val="24"/>
          <w:szCs w:val="24"/>
          <w:u w:val="single"/>
          <w:lang w:eastAsia="ru-RU"/>
        </w:rPr>
        <w:t>11) часть 10 статьи 161.1 изложить в следующей редакции:</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41" w:name="dst100049"/>
      <w:bookmarkEnd w:id="41"/>
      <w:r w:rsidRPr="001F1659">
        <w:rPr>
          <w:rFonts w:ascii="Arial" w:eastAsia="Times New Roman" w:hAnsi="Arial" w:cs="Arial"/>
          <w:color w:val="000000"/>
          <w:sz w:val="24"/>
          <w:szCs w:val="24"/>
          <w:lang w:eastAsia="ru-RU"/>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42" w:name="dst100050"/>
      <w:bookmarkEnd w:id="42"/>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r w:rsidRPr="001F1659">
        <w:rPr>
          <w:rFonts w:ascii="Arial" w:eastAsia="Times New Roman" w:hAnsi="Arial" w:cs="Arial"/>
          <w:b/>
          <w:color w:val="000000"/>
          <w:sz w:val="24"/>
          <w:szCs w:val="24"/>
          <w:u w:val="single"/>
          <w:lang w:eastAsia="ru-RU"/>
        </w:rPr>
        <w:t>12) в статье 162:</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43" w:name="dst100051"/>
      <w:bookmarkEnd w:id="43"/>
      <w:r w:rsidRPr="001F1659">
        <w:rPr>
          <w:rFonts w:ascii="Arial" w:eastAsia="Times New Roman" w:hAnsi="Arial" w:cs="Arial"/>
          <w:color w:val="000000"/>
          <w:sz w:val="24"/>
          <w:szCs w:val="24"/>
          <w:lang w:eastAsia="ru-RU"/>
        </w:rPr>
        <w:t>а) часть 7 изложить в следующей редакции:</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44" w:name="dst100052"/>
      <w:bookmarkEnd w:id="44"/>
      <w:r w:rsidRPr="001F1659">
        <w:rPr>
          <w:rFonts w:ascii="Arial" w:eastAsia="Times New Roman" w:hAnsi="Arial" w:cs="Arial"/>
          <w:color w:val="000000"/>
          <w:sz w:val="24"/>
          <w:szCs w:val="24"/>
          <w:lang w:eastAsia="ru-RU"/>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45" w:name="dst100053"/>
      <w:bookmarkEnd w:id="45"/>
      <w:r w:rsidRPr="001F1659">
        <w:rPr>
          <w:rFonts w:ascii="Arial" w:eastAsia="Times New Roman" w:hAnsi="Arial" w:cs="Arial"/>
          <w:color w:val="000000"/>
          <w:sz w:val="24"/>
          <w:szCs w:val="24"/>
          <w:lang w:eastAsia="ru-RU"/>
        </w:rPr>
        <w:t>б) часть 10 изложить в следующей редакции:</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46" w:name="dst100054"/>
      <w:bookmarkEnd w:id="46"/>
      <w:r w:rsidRPr="001F1659">
        <w:rPr>
          <w:rFonts w:ascii="Arial" w:eastAsia="Times New Roman" w:hAnsi="Arial" w:cs="Arial"/>
          <w:color w:val="000000"/>
          <w:sz w:val="24"/>
          <w:szCs w:val="24"/>
          <w:lang w:eastAsia="ru-RU"/>
        </w:rPr>
        <w:t xml:space="preserve">"10. Управляющая организация в течение трех рабочих дней со дня прекращения договора управления многоквартирным домом обязана передать </w:t>
      </w:r>
      <w:r w:rsidRPr="001F1659">
        <w:rPr>
          <w:rFonts w:ascii="Arial" w:eastAsia="Times New Roman" w:hAnsi="Arial" w:cs="Arial"/>
          <w:color w:val="000000"/>
          <w:sz w:val="24"/>
          <w:szCs w:val="24"/>
          <w:lang w:eastAsia="ru-RU"/>
        </w:rPr>
        <w:lastRenderedPageBreak/>
        <w:t>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47" w:name="dst100055"/>
      <w:bookmarkEnd w:id="47"/>
      <w:r w:rsidRPr="001F1659">
        <w:rPr>
          <w:rFonts w:ascii="Arial" w:eastAsia="Times New Roman" w:hAnsi="Arial" w:cs="Arial"/>
          <w:color w:val="000000"/>
          <w:sz w:val="24"/>
          <w:szCs w:val="24"/>
          <w:lang w:eastAsia="ru-RU"/>
        </w:rPr>
        <w:t>в) дополнить частью 12 следующего содержания:</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48" w:name="dst100056"/>
      <w:bookmarkEnd w:id="48"/>
      <w:r w:rsidRPr="001F1659">
        <w:rPr>
          <w:rFonts w:ascii="Arial" w:eastAsia="Times New Roman" w:hAnsi="Arial" w:cs="Arial"/>
          <w:color w:val="000000"/>
          <w:sz w:val="24"/>
          <w:szCs w:val="24"/>
          <w:lang w:eastAsia="ru-RU"/>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49" w:name="dst100057"/>
      <w:bookmarkEnd w:id="49"/>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r w:rsidRPr="001F1659">
        <w:rPr>
          <w:rFonts w:ascii="Arial" w:eastAsia="Times New Roman" w:hAnsi="Arial" w:cs="Arial"/>
          <w:b/>
          <w:color w:val="000000"/>
          <w:sz w:val="24"/>
          <w:szCs w:val="24"/>
          <w:u w:val="single"/>
          <w:lang w:eastAsia="ru-RU"/>
        </w:rPr>
        <w:t>13) часть 4 статьи 192 изложить в следующей редакции:</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50" w:name="dst100058"/>
      <w:bookmarkEnd w:id="50"/>
      <w:r w:rsidRPr="001F1659">
        <w:rPr>
          <w:rFonts w:ascii="Arial" w:eastAsia="Times New Roman" w:hAnsi="Arial" w:cs="Arial"/>
          <w:color w:val="000000"/>
          <w:sz w:val="24"/>
          <w:szCs w:val="24"/>
          <w:lang w:eastAsia="ru-RU"/>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51" w:name="dst100059"/>
      <w:bookmarkEnd w:id="51"/>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r w:rsidRPr="001F1659">
        <w:rPr>
          <w:rFonts w:ascii="Arial" w:eastAsia="Times New Roman" w:hAnsi="Arial" w:cs="Arial"/>
          <w:b/>
          <w:color w:val="000000"/>
          <w:sz w:val="24"/>
          <w:szCs w:val="24"/>
          <w:u w:val="single"/>
          <w:lang w:eastAsia="ru-RU"/>
        </w:rPr>
        <w:t>14) в статье 193:</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52" w:name="dst100060"/>
      <w:bookmarkEnd w:id="52"/>
      <w:r w:rsidRPr="001F1659">
        <w:rPr>
          <w:rFonts w:ascii="Arial" w:eastAsia="Times New Roman" w:hAnsi="Arial" w:cs="Arial"/>
          <w:color w:val="000000"/>
          <w:sz w:val="24"/>
          <w:szCs w:val="24"/>
          <w:lang w:eastAsia="ru-RU"/>
        </w:rPr>
        <w:t>а) часть 1 дополнить пунктом 1.1 следующего содержания:</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53" w:name="dst100061"/>
      <w:bookmarkEnd w:id="53"/>
      <w:r w:rsidRPr="001F1659">
        <w:rPr>
          <w:rFonts w:ascii="Arial" w:eastAsia="Times New Roman" w:hAnsi="Arial" w:cs="Arial"/>
          <w:color w:val="000000"/>
          <w:sz w:val="24"/>
          <w:szCs w:val="24"/>
          <w:lang w:eastAsia="ru-RU"/>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54" w:name="dst100062"/>
      <w:bookmarkEnd w:id="54"/>
      <w:r w:rsidRPr="001F1659">
        <w:rPr>
          <w:rFonts w:ascii="Arial" w:eastAsia="Times New Roman" w:hAnsi="Arial" w:cs="Arial"/>
          <w:color w:val="000000"/>
          <w:sz w:val="24"/>
          <w:szCs w:val="24"/>
          <w:lang w:eastAsia="ru-RU"/>
        </w:rPr>
        <w:t>б) часть 2 дополнить словами "с указанием перечня грубых нарушений лицензионных требований";</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55" w:name="dst100063"/>
      <w:bookmarkEnd w:id="55"/>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r w:rsidRPr="001F1659">
        <w:rPr>
          <w:rFonts w:ascii="Arial" w:eastAsia="Times New Roman" w:hAnsi="Arial" w:cs="Arial"/>
          <w:b/>
          <w:color w:val="000000"/>
          <w:sz w:val="24"/>
          <w:szCs w:val="24"/>
          <w:u w:val="single"/>
          <w:lang w:eastAsia="ru-RU"/>
        </w:rPr>
        <w:lastRenderedPageBreak/>
        <w:t>15) в части 4 статьи 195</w:t>
      </w:r>
      <w:r w:rsidRPr="001F1659">
        <w:rPr>
          <w:rFonts w:ascii="Arial" w:eastAsia="Times New Roman" w:hAnsi="Arial" w:cs="Arial"/>
          <w:color w:val="000000"/>
          <w:sz w:val="24"/>
          <w:szCs w:val="24"/>
          <w:lang w:eastAsia="ru-RU"/>
        </w:rPr>
        <w:t> слова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заменить словами "в системе";</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56" w:name="dst100064"/>
      <w:bookmarkEnd w:id="56"/>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r w:rsidRPr="001F1659">
        <w:rPr>
          <w:rFonts w:ascii="Arial" w:eastAsia="Times New Roman" w:hAnsi="Arial" w:cs="Arial"/>
          <w:b/>
          <w:color w:val="000000"/>
          <w:sz w:val="24"/>
          <w:szCs w:val="24"/>
          <w:u w:val="single"/>
          <w:lang w:eastAsia="ru-RU"/>
        </w:rPr>
        <w:t>16) часть 3 статьи 196 </w:t>
      </w:r>
      <w:r w:rsidRPr="001F1659">
        <w:rPr>
          <w:rFonts w:ascii="Arial" w:eastAsia="Times New Roman" w:hAnsi="Arial" w:cs="Arial"/>
          <w:color w:val="000000"/>
          <w:sz w:val="24"/>
          <w:szCs w:val="24"/>
          <w:lang w:eastAsia="ru-RU"/>
        </w:rPr>
        <w:t>после слов "юридических лиц," дополнить словами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частью 4.2 статьи 20 настоящего Кодекса,";</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57" w:name="dst100065"/>
      <w:bookmarkEnd w:id="57"/>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r w:rsidRPr="001F1659">
        <w:rPr>
          <w:rFonts w:ascii="Arial" w:eastAsia="Times New Roman" w:hAnsi="Arial" w:cs="Arial"/>
          <w:b/>
          <w:color w:val="000000"/>
          <w:sz w:val="24"/>
          <w:szCs w:val="24"/>
          <w:u w:val="single"/>
          <w:lang w:eastAsia="ru-RU"/>
        </w:rPr>
        <w:t>17) в статье 198:</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58" w:name="dst100066"/>
      <w:bookmarkEnd w:id="58"/>
      <w:r w:rsidRPr="001F1659">
        <w:rPr>
          <w:rFonts w:ascii="Arial" w:eastAsia="Times New Roman" w:hAnsi="Arial" w:cs="Arial"/>
          <w:color w:val="000000"/>
          <w:sz w:val="24"/>
          <w:szCs w:val="24"/>
          <w:lang w:eastAsia="ru-RU"/>
        </w:rPr>
        <w:t>а) в части 2 слово "трех" заменить словом "пяти";</w:t>
      </w:r>
    </w:p>
    <w:p w:rsidR="001F1659" w:rsidRPr="001F1659" w:rsidRDefault="001F1659" w:rsidP="001F1659">
      <w:pPr>
        <w:shd w:val="clear" w:color="auto" w:fill="F4F3F8"/>
        <w:spacing w:after="96" w:line="343" w:lineRule="atLeast"/>
        <w:jc w:val="both"/>
        <w:rPr>
          <w:rFonts w:ascii="Arial" w:eastAsia="Times New Roman" w:hAnsi="Arial" w:cs="Arial"/>
          <w:color w:val="333333"/>
          <w:sz w:val="24"/>
          <w:szCs w:val="24"/>
          <w:lang w:eastAsia="ru-RU"/>
        </w:rPr>
      </w:pPr>
      <w:r w:rsidRPr="001F1659">
        <w:rPr>
          <w:rFonts w:ascii="Arial" w:eastAsia="Times New Roman" w:hAnsi="Arial" w:cs="Arial"/>
          <w:color w:val="333333"/>
          <w:sz w:val="24"/>
          <w:szCs w:val="24"/>
          <w:lang w:eastAsia="ru-RU"/>
        </w:rPr>
        <w:t>Пп. "б" п. 17 ст. 1 </w:t>
      </w:r>
      <w:hyperlink r:id="rId11" w:anchor="dst100099" w:history="1">
        <w:r w:rsidRPr="001F1659">
          <w:rPr>
            <w:rFonts w:ascii="Arial" w:eastAsia="Times New Roman" w:hAnsi="Arial" w:cs="Arial"/>
            <w:color w:val="666699"/>
            <w:sz w:val="24"/>
            <w:szCs w:val="24"/>
            <w:lang w:eastAsia="ru-RU"/>
          </w:rPr>
          <w:t>вступает</w:t>
        </w:r>
      </w:hyperlink>
      <w:r w:rsidRPr="001F1659">
        <w:rPr>
          <w:rFonts w:ascii="Arial" w:eastAsia="Times New Roman" w:hAnsi="Arial" w:cs="Arial"/>
          <w:color w:val="333333"/>
          <w:sz w:val="24"/>
          <w:szCs w:val="24"/>
          <w:lang w:eastAsia="ru-RU"/>
        </w:rPr>
        <w:t> в силу с 11.07.2018.</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59" w:name="dst100067"/>
      <w:bookmarkEnd w:id="59"/>
      <w:r w:rsidRPr="001F1659">
        <w:rPr>
          <w:rFonts w:ascii="Arial" w:eastAsia="Times New Roman" w:hAnsi="Arial" w:cs="Arial"/>
          <w:color w:val="000000"/>
          <w:sz w:val="24"/>
          <w:szCs w:val="24"/>
          <w:lang w:eastAsia="ru-RU"/>
        </w:rPr>
        <w:t>б) часть 3 дополнить предложениями следующего содержания: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6 и 7 статьи 110, частях 7 и 8 статьи 135 настоящего Кодекса.";</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60" w:name="dst100068"/>
      <w:bookmarkEnd w:id="60"/>
      <w:r w:rsidRPr="001F1659">
        <w:rPr>
          <w:rFonts w:ascii="Arial" w:eastAsia="Times New Roman" w:hAnsi="Arial" w:cs="Arial"/>
          <w:color w:val="000000"/>
          <w:sz w:val="24"/>
          <w:szCs w:val="24"/>
          <w:lang w:eastAsia="ru-RU"/>
        </w:rPr>
        <w:t>в) дополнить частью 3.1 следующего содержания:</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61" w:name="dst100069"/>
      <w:bookmarkEnd w:id="61"/>
      <w:r w:rsidRPr="001F1659">
        <w:rPr>
          <w:rFonts w:ascii="Arial" w:eastAsia="Times New Roman" w:hAnsi="Arial" w:cs="Arial"/>
          <w:color w:val="000000"/>
          <w:sz w:val="24"/>
          <w:szCs w:val="24"/>
          <w:lang w:eastAsia="ru-RU"/>
        </w:rP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62" w:name="dst100070"/>
      <w:bookmarkEnd w:id="62"/>
      <w:r w:rsidRPr="001F1659">
        <w:rPr>
          <w:rFonts w:ascii="Arial" w:eastAsia="Times New Roman" w:hAnsi="Arial" w:cs="Arial"/>
          <w:color w:val="000000"/>
          <w:sz w:val="24"/>
          <w:szCs w:val="24"/>
          <w:lang w:eastAsia="ru-RU"/>
        </w:rPr>
        <w:t>г) части 5 и 5.1 изложить в следующей редакции:</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63" w:name="dst100071"/>
      <w:bookmarkEnd w:id="63"/>
      <w:r w:rsidRPr="001F1659">
        <w:rPr>
          <w:rFonts w:ascii="Arial" w:eastAsia="Times New Roman" w:hAnsi="Arial" w:cs="Arial"/>
          <w:color w:val="000000"/>
          <w:sz w:val="24"/>
          <w:szCs w:val="24"/>
          <w:lang w:eastAsia="ru-RU"/>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w:t>
      </w:r>
      <w:r w:rsidRPr="001F1659">
        <w:rPr>
          <w:rFonts w:ascii="Arial" w:eastAsia="Times New Roman" w:hAnsi="Arial" w:cs="Arial"/>
          <w:color w:val="000000"/>
          <w:sz w:val="24"/>
          <w:szCs w:val="24"/>
          <w:lang w:eastAsia="ru-RU"/>
        </w:rPr>
        <w:lastRenderedPageBreak/>
        <w:t>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64" w:name="dst100072"/>
      <w:bookmarkEnd w:id="64"/>
      <w:r w:rsidRPr="001F1659">
        <w:rPr>
          <w:rFonts w:ascii="Arial" w:eastAsia="Times New Roman" w:hAnsi="Arial" w:cs="Arial"/>
          <w:color w:val="000000"/>
          <w:sz w:val="24"/>
          <w:szCs w:val="24"/>
          <w:lang w:eastAsia="ru-RU"/>
        </w:rPr>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65" w:name="dst100073"/>
      <w:bookmarkEnd w:id="65"/>
      <w:r w:rsidRPr="001F1659">
        <w:rPr>
          <w:rFonts w:ascii="Arial" w:eastAsia="Times New Roman" w:hAnsi="Arial" w:cs="Arial"/>
          <w:color w:val="000000"/>
          <w:sz w:val="24"/>
          <w:szCs w:val="24"/>
          <w:lang w:eastAsia="ru-RU"/>
        </w:rPr>
        <w:t>д) дополнить частями 5.2 - 5.4 следующего содержания:</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66" w:name="dst100074"/>
      <w:bookmarkEnd w:id="66"/>
      <w:r w:rsidRPr="001F1659">
        <w:rPr>
          <w:rFonts w:ascii="Arial" w:eastAsia="Times New Roman" w:hAnsi="Arial" w:cs="Arial"/>
          <w:color w:val="000000"/>
          <w:sz w:val="24"/>
          <w:szCs w:val="24"/>
          <w:lang w:eastAsia="ru-RU"/>
        </w:rP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грубое нарушение лицензионных требований вновь совершено грубое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67" w:name="dst100075"/>
      <w:bookmarkEnd w:id="67"/>
      <w:r w:rsidRPr="001F1659">
        <w:rPr>
          <w:rFonts w:ascii="Arial" w:eastAsia="Times New Roman" w:hAnsi="Arial" w:cs="Arial"/>
          <w:color w:val="000000"/>
          <w:sz w:val="24"/>
          <w:szCs w:val="24"/>
          <w:lang w:eastAsia="ru-RU"/>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68" w:name="dst100076"/>
      <w:bookmarkEnd w:id="68"/>
      <w:r w:rsidRPr="001F1659">
        <w:rPr>
          <w:rFonts w:ascii="Arial" w:eastAsia="Times New Roman" w:hAnsi="Arial" w:cs="Arial"/>
          <w:color w:val="000000"/>
          <w:sz w:val="24"/>
          <w:szCs w:val="24"/>
          <w:lang w:eastAsia="ru-RU"/>
        </w:rPr>
        <w:t>5.4. В случае вступления в законную силу решения суда о признании лицензиата банкротом в соответствии с Федеральным законом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69" w:name="dst100077"/>
      <w:bookmarkEnd w:id="69"/>
      <w:r w:rsidRPr="001F1659">
        <w:rPr>
          <w:rFonts w:ascii="Arial" w:eastAsia="Times New Roman" w:hAnsi="Arial" w:cs="Arial"/>
          <w:color w:val="000000"/>
          <w:sz w:val="24"/>
          <w:szCs w:val="24"/>
          <w:lang w:eastAsia="ru-RU"/>
        </w:rPr>
        <w:t>е) часть 6 дополнить предложением следующего содержания: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200 настоящего Кодекса.";</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70" w:name="dst100078"/>
      <w:bookmarkEnd w:id="70"/>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r w:rsidRPr="001F1659">
        <w:rPr>
          <w:rFonts w:ascii="Arial" w:eastAsia="Times New Roman" w:hAnsi="Arial" w:cs="Arial"/>
          <w:b/>
          <w:color w:val="000000"/>
          <w:sz w:val="24"/>
          <w:szCs w:val="24"/>
          <w:u w:val="single"/>
          <w:lang w:eastAsia="ru-RU"/>
        </w:rPr>
        <w:t>18) в части 2 статьи 199</w:t>
      </w:r>
      <w:r w:rsidRPr="001F1659">
        <w:rPr>
          <w:rFonts w:ascii="Arial" w:eastAsia="Times New Roman" w:hAnsi="Arial" w:cs="Arial"/>
          <w:color w:val="000000"/>
          <w:sz w:val="24"/>
          <w:szCs w:val="24"/>
          <w:lang w:eastAsia="ru-RU"/>
        </w:rPr>
        <w:t> слова "в части 5" заменить словами "в частях 5 - 5.4", дополнить словами ",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71" w:name="dst100079"/>
      <w:bookmarkEnd w:id="71"/>
    </w:p>
    <w:p w:rsidR="001F1659" w:rsidRPr="001F1659" w:rsidRDefault="001F1659" w:rsidP="001F1659">
      <w:pPr>
        <w:spacing w:after="0" w:line="290" w:lineRule="atLeast"/>
        <w:ind w:firstLine="547"/>
        <w:jc w:val="both"/>
        <w:rPr>
          <w:rFonts w:ascii="Arial" w:eastAsia="Times New Roman" w:hAnsi="Arial" w:cs="Arial"/>
          <w:b/>
          <w:color w:val="000000"/>
          <w:sz w:val="24"/>
          <w:szCs w:val="24"/>
          <w:u w:val="single"/>
          <w:lang w:eastAsia="ru-RU"/>
        </w:rPr>
      </w:pPr>
      <w:r w:rsidRPr="001F1659">
        <w:rPr>
          <w:rFonts w:ascii="Arial" w:eastAsia="Times New Roman" w:hAnsi="Arial" w:cs="Arial"/>
          <w:b/>
          <w:color w:val="000000"/>
          <w:sz w:val="24"/>
          <w:szCs w:val="24"/>
          <w:u w:val="single"/>
          <w:lang w:eastAsia="ru-RU"/>
        </w:rPr>
        <w:t>19) часть 1 статьи 200 изложить в следующей редакции:</w:t>
      </w:r>
    </w:p>
    <w:p w:rsidR="001F1659" w:rsidRPr="001F1659" w:rsidRDefault="001F1659" w:rsidP="001F1659">
      <w:pPr>
        <w:spacing w:after="0" w:line="290" w:lineRule="atLeast"/>
        <w:ind w:firstLine="547"/>
        <w:jc w:val="both"/>
        <w:rPr>
          <w:rFonts w:ascii="Arial" w:eastAsia="Times New Roman" w:hAnsi="Arial" w:cs="Arial"/>
          <w:color w:val="000000"/>
          <w:sz w:val="24"/>
          <w:szCs w:val="24"/>
          <w:lang w:eastAsia="ru-RU"/>
        </w:rPr>
      </w:pPr>
      <w:bookmarkStart w:id="72" w:name="dst100080"/>
      <w:bookmarkEnd w:id="72"/>
      <w:r w:rsidRPr="001F1659">
        <w:rPr>
          <w:rFonts w:ascii="Arial" w:eastAsia="Times New Roman" w:hAnsi="Arial" w:cs="Arial"/>
          <w:color w:val="000000"/>
          <w:sz w:val="24"/>
          <w:szCs w:val="24"/>
          <w:lang w:eastAsia="ru-RU"/>
        </w:rP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w:t>
      </w:r>
    </w:p>
    <w:p w:rsidR="001F1659" w:rsidRPr="001F1659" w:rsidRDefault="001F1659" w:rsidP="001F1659">
      <w:pPr>
        <w:spacing w:before="240" w:after="240" w:line="240" w:lineRule="auto"/>
        <w:rPr>
          <w:rFonts w:ascii="Times New Roman" w:eastAsia="Times New Roman" w:hAnsi="Times New Roman" w:cs="Times New Roman"/>
          <w:color w:val="333333"/>
          <w:sz w:val="24"/>
          <w:szCs w:val="24"/>
          <w:lang w:eastAsia="ru-RU"/>
        </w:rPr>
      </w:pPr>
    </w:p>
    <w:p w:rsidR="00723921" w:rsidRDefault="00723921"/>
    <w:sectPr w:rsidR="0072392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0C6" w:rsidRDefault="009F10C6" w:rsidP="001F1659">
      <w:pPr>
        <w:spacing w:after="0" w:line="240" w:lineRule="auto"/>
      </w:pPr>
      <w:r>
        <w:separator/>
      </w:r>
    </w:p>
  </w:endnote>
  <w:endnote w:type="continuationSeparator" w:id="0">
    <w:p w:rsidR="009F10C6" w:rsidRDefault="009F10C6" w:rsidP="001F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037546"/>
      <w:docPartObj>
        <w:docPartGallery w:val="Page Numbers (Bottom of Page)"/>
        <w:docPartUnique/>
      </w:docPartObj>
    </w:sdtPr>
    <w:sdtContent>
      <w:p w:rsidR="001F1659" w:rsidRDefault="001F1659">
        <w:pPr>
          <w:pStyle w:val="a6"/>
          <w:jc w:val="right"/>
        </w:pPr>
        <w:r>
          <w:fldChar w:fldCharType="begin"/>
        </w:r>
        <w:r>
          <w:instrText>PAGE   \* MERGEFORMAT</w:instrText>
        </w:r>
        <w:r>
          <w:fldChar w:fldCharType="separate"/>
        </w:r>
        <w:r>
          <w:rPr>
            <w:noProof/>
          </w:rPr>
          <w:t>1</w:t>
        </w:r>
        <w:r>
          <w:fldChar w:fldCharType="end"/>
        </w:r>
      </w:p>
    </w:sdtContent>
  </w:sdt>
  <w:p w:rsidR="001F1659" w:rsidRDefault="001F165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0C6" w:rsidRDefault="009F10C6" w:rsidP="001F1659">
      <w:pPr>
        <w:spacing w:after="0" w:line="240" w:lineRule="auto"/>
      </w:pPr>
      <w:r>
        <w:separator/>
      </w:r>
    </w:p>
  </w:footnote>
  <w:footnote w:type="continuationSeparator" w:id="0">
    <w:p w:rsidR="009F10C6" w:rsidRDefault="009F10C6" w:rsidP="001F1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59"/>
    <w:rsid w:val="001F1659"/>
    <w:rsid w:val="00723921"/>
    <w:rsid w:val="009F1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42E1"/>
  <w15:chartTrackingRefBased/>
  <w15:docId w15:val="{326D03C8-4CDC-4438-A215-69D26DDB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F1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65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F1659"/>
    <w:rPr>
      <w:color w:val="0000FF"/>
      <w:u w:val="single"/>
    </w:rPr>
  </w:style>
  <w:style w:type="paragraph" w:styleId="z-">
    <w:name w:val="HTML Top of Form"/>
    <w:basedOn w:val="a"/>
    <w:next w:val="a"/>
    <w:link w:val="z-0"/>
    <w:hidden/>
    <w:uiPriority w:val="99"/>
    <w:semiHidden/>
    <w:unhideWhenUsed/>
    <w:rsid w:val="001F165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F165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F165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F1659"/>
    <w:rPr>
      <w:rFonts w:ascii="Arial" w:eastAsia="Times New Roman" w:hAnsi="Arial" w:cs="Arial"/>
      <w:vanish/>
      <w:sz w:val="16"/>
      <w:szCs w:val="16"/>
      <w:lang w:eastAsia="ru-RU"/>
    </w:rPr>
  </w:style>
  <w:style w:type="character" w:customStyle="1" w:styleId="blk">
    <w:name w:val="blk"/>
    <w:basedOn w:val="a0"/>
    <w:rsid w:val="001F1659"/>
  </w:style>
  <w:style w:type="character" w:customStyle="1" w:styleId="hl">
    <w:name w:val="hl"/>
    <w:basedOn w:val="a0"/>
    <w:rsid w:val="001F1659"/>
  </w:style>
  <w:style w:type="character" w:customStyle="1" w:styleId="phone">
    <w:name w:val="phone"/>
    <w:basedOn w:val="a0"/>
    <w:rsid w:val="001F1659"/>
  </w:style>
  <w:style w:type="paragraph" w:styleId="a4">
    <w:name w:val="header"/>
    <w:basedOn w:val="a"/>
    <w:link w:val="a5"/>
    <w:uiPriority w:val="99"/>
    <w:unhideWhenUsed/>
    <w:rsid w:val="001F16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1659"/>
  </w:style>
  <w:style w:type="paragraph" w:styleId="a6">
    <w:name w:val="footer"/>
    <w:basedOn w:val="a"/>
    <w:link w:val="a7"/>
    <w:uiPriority w:val="99"/>
    <w:unhideWhenUsed/>
    <w:rsid w:val="001F16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5595">
      <w:bodyDiv w:val="1"/>
      <w:marLeft w:val="0"/>
      <w:marRight w:val="0"/>
      <w:marTop w:val="0"/>
      <w:marBottom w:val="0"/>
      <w:divBdr>
        <w:top w:val="none" w:sz="0" w:space="0" w:color="auto"/>
        <w:left w:val="none" w:sz="0" w:space="0" w:color="auto"/>
        <w:bottom w:val="none" w:sz="0" w:space="0" w:color="auto"/>
        <w:right w:val="none" w:sz="0" w:space="0" w:color="auto"/>
      </w:divBdr>
      <w:divsChild>
        <w:div w:id="1803034497">
          <w:marLeft w:val="0"/>
          <w:marRight w:val="0"/>
          <w:marTop w:val="150"/>
          <w:marBottom w:val="75"/>
          <w:divBdr>
            <w:top w:val="none" w:sz="0" w:space="0" w:color="auto"/>
            <w:left w:val="single" w:sz="48" w:space="0" w:color="FFFFFF"/>
            <w:bottom w:val="none" w:sz="0" w:space="0" w:color="auto"/>
            <w:right w:val="none" w:sz="0" w:space="0" w:color="auto"/>
          </w:divBdr>
          <w:divsChild>
            <w:div w:id="1664971296">
              <w:marLeft w:val="0"/>
              <w:marRight w:val="0"/>
              <w:marTop w:val="0"/>
              <w:marBottom w:val="0"/>
              <w:divBdr>
                <w:top w:val="none" w:sz="0" w:space="0" w:color="auto"/>
                <w:left w:val="none" w:sz="0" w:space="0" w:color="auto"/>
                <w:bottom w:val="none" w:sz="0" w:space="0" w:color="auto"/>
                <w:right w:val="none" w:sz="0" w:space="0" w:color="auto"/>
              </w:divBdr>
              <w:divsChild>
                <w:div w:id="1041588426">
                  <w:marLeft w:val="-135"/>
                  <w:marRight w:val="0"/>
                  <w:marTop w:val="15"/>
                  <w:marBottom w:val="0"/>
                  <w:divBdr>
                    <w:top w:val="none" w:sz="0" w:space="0" w:color="auto"/>
                    <w:left w:val="none" w:sz="0" w:space="0" w:color="auto"/>
                    <w:bottom w:val="none" w:sz="0" w:space="0" w:color="auto"/>
                    <w:right w:val="none" w:sz="0" w:space="0" w:color="auto"/>
                  </w:divBdr>
                </w:div>
                <w:div w:id="1421175511">
                  <w:marLeft w:val="0"/>
                  <w:marRight w:val="0"/>
                  <w:marTop w:val="0"/>
                  <w:marBottom w:val="0"/>
                  <w:divBdr>
                    <w:top w:val="none" w:sz="0" w:space="0" w:color="auto"/>
                    <w:left w:val="none" w:sz="0" w:space="0" w:color="auto"/>
                    <w:bottom w:val="none" w:sz="0" w:space="0" w:color="auto"/>
                    <w:right w:val="none" w:sz="0" w:space="0" w:color="auto"/>
                  </w:divBdr>
                </w:div>
                <w:div w:id="267664554">
                  <w:marLeft w:val="0"/>
                  <w:marRight w:val="0"/>
                  <w:marTop w:val="225"/>
                  <w:marBottom w:val="0"/>
                  <w:divBdr>
                    <w:top w:val="none" w:sz="0" w:space="0" w:color="auto"/>
                    <w:left w:val="none" w:sz="0" w:space="0" w:color="auto"/>
                    <w:bottom w:val="none" w:sz="0" w:space="0" w:color="auto"/>
                    <w:right w:val="none" w:sz="0" w:space="0" w:color="auto"/>
                  </w:divBdr>
                  <w:divsChild>
                    <w:div w:id="1257982705">
                      <w:marLeft w:val="0"/>
                      <w:marRight w:val="0"/>
                      <w:marTop w:val="0"/>
                      <w:marBottom w:val="0"/>
                      <w:divBdr>
                        <w:top w:val="none" w:sz="0" w:space="0" w:color="auto"/>
                        <w:left w:val="none" w:sz="0" w:space="0" w:color="auto"/>
                        <w:bottom w:val="none" w:sz="0" w:space="0" w:color="auto"/>
                        <w:right w:val="none" w:sz="0" w:space="0" w:color="auto"/>
                      </w:divBdr>
                    </w:div>
                  </w:divsChild>
                </w:div>
                <w:div w:id="1384134546">
                  <w:marLeft w:val="0"/>
                  <w:marRight w:val="0"/>
                  <w:marTop w:val="30"/>
                  <w:marBottom w:val="0"/>
                  <w:divBdr>
                    <w:top w:val="none" w:sz="0" w:space="0" w:color="auto"/>
                    <w:left w:val="none" w:sz="0" w:space="0" w:color="auto"/>
                    <w:bottom w:val="none" w:sz="0" w:space="0" w:color="auto"/>
                    <w:right w:val="none" w:sz="0" w:space="0" w:color="auto"/>
                  </w:divBdr>
                  <w:divsChild>
                    <w:div w:id="1352367737">
                      <w:marLeft w:val="0"/>
                      <w:marRight w:val="0"/>
                      <w:marTop w:val="0"/>
                      <w:marBottom w:val="0"/>
                      <w:divBdr>
                        <w:top w:val="none" w:sz="0" w:space="0" w:color="auto"/>
                        <w:left w:val="none" w:sz="0" w:space="0" w:color="auto"/>
                        <w:bottom w:val="none" w:sz="0" w:space="0" w:color="auto"/>
                        <w:right w:val="none" w:sz="0" w:space="0" w:color="auto"/>
                      </w:divBdr>
                    </w:div>
                    <w:div w:id="712391943">
                      <w:marLeft w:val="0"/>
                      <w:marRight w:val="0"/>
                      <w:marTop w:val="0"/>
                      <w:marBottom w:val="0"/>
                      <w:divBdr>
                        <w:top w:val="none" w:sz="0" w:space="0" w:color="auto"/>
                        <w:left w:val="none" w:sz="0" w:space="0" w:color="auto"/>
                        <w:bottom w:val="none" w:sz="0" w:space="0" w:color="auto"/>
                        <w:right w:val="none" w:sz="0" w:space="0" w:color="auto"/>
                      </w:divBdr>
                      <w:divsChild>
                        <w:div w:id="175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77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5425404">
          <w:marLeft w:val="0"/>
          <w:marRight w:val="0"/>
          <w:marTop w:val="0"/>
          <w:marBottom w:val="285"/>
          <w:divBdr>
            <w:top w:val="single" w:sz="36" w:space="4" w:color="DDDDDD"/>
            <w:left w:val="none" w:sz="0" w:space="0" w:color="auto"/>
            <w:bottom w:val="none" w:sz="0" w:space="0" w:color="auto"/>
            <w:right w:val="none" w:sz="0" w:space="0" w:color="auto"/>
          </w:divBdr>
        </w:div>
        <w:div w:id="1712264603">
          <w:marLeft w:val="0"/>
          <w:marRight w:val="0"/>
          <w:marTop w:val="0"/>
          <w:marBottom w:val="0"/>
          <w:divBdr>
            <w:top w:val="none" w:sz="0" w:space="0" w:color="auto"/>
            <w:left w:val="none" w:sz="0" w:space="0" w:color="auto"/>
            <w:bottom w:val="none" w:sz="0" w:space="0" w:color="auto"/>
            <w:right w:val="none" w:sz="0" w:space="0" w:color="auto"/>
          </w:divBdr>
          <w:divsChild>
            <w:div w:id="888152709">
              <w:marLeft w:val="0"/>
              <w:marRight w:val="0"/>
              <w:marTop w:val="0"/>
              <w:marBottom w:val="0"/>
              <w:divBdr>
                <w:top w:val="none" w:sz="0" w:space="0" w:color="auto"/>
                <w:left w:val="none" w:sz="0" w:space="0" w:color="auto"/>
                <w:bottom w:val="none" w:sz="0" w:space="0" w:color="auto"/>
                <w:right w:val="none" w:sz="0" w:space="0" w:color="auto"/>
              </w:divBdr>
              <w:divsChild>
                <w:div w:id="320548483">
                  <w:marLeft w:val="0"/>
                  <w:marRight w:val="0"/>
                  <w:marTop w:val="120"/>
                  <w:marBottom w:val="0"/>
                  <w:divBdr>
                    <w:top w:val="none" w:sz="0" w:space="0" w:color="auto"/>
                    <w:left w:val="none" w:sz="0" w:space="0" w:color="auto"/>
                    <w:bottom w:val="none" w:sz="0" w:space="0" w:color="auto"/>
                    <w:right w:val="none" w:sz="0" w:space="0" w:color="auto"/>
                  </w:divBdr>
                </w:div>
                <w:div w:id="1585186805">
                  <w:marLeft w:val="0"/>
                  <w:marRight w:val="0"/>
                  <w:marTop w:val="120"/>
                  <w:marBottom w:val="0"/>
                  <w:divBdr>
                    <w:top w:val="none" w:sz="0" w:space="0" w:color="auto"/>
                    <w:left w:val="none" w:sz="0" w:space="0" w:color="auto"/>
                    <w:bottom w:val="none" w:sz="0" w:space="0" w:color="auto"/>
                    <w:right w:val="none" w:sz="0" w:space="0" w:color="auto"/>
                  </w:divBdr>
                </w:div>
                <w:div w:id="1564678533">
                  <w:marLeft w:val="0"/>
                  <w:marRight w:val="0"/>
                  <w:marTop w:val="120"/>
                  <w:marBottom w:val="0"/>
                  <w:divBdr>
                    <w:top w:val="none" w:sz="0" w:space="0" w:color="auto"/>
                    <w:left w:val="none" w:sz="0" w:space="0" w:color="auto"/>
                    <w:bottom w:val="none" w:sz="0" w:space="0" w:color="auto"/>
                    <w:right w:val="none" w:sz="0" w:space="0" w:color="auto"/>
                  </w:divBdr>
                </w:div>
                <w:div w:id="152111182">
                  <w:marLeft w:val="0"/>
                  <w:marRight w:val="0"/>
                  <w:marTop w:val="120"/>
                  <w:marBottom w:val="0"/>
                  <w:divBdr>
                    <w:top w:val="none" w:sz="0" w:space="0" w:color="auto"/>
                    <w:left w:val="none" w:sz="0" w:space="0" w:color="auto"/>
                    <w:bottom w:val="none" w:sz="0" w:space="0" w:color="auto"/>
                    <w:right w:val="none" w:sz="0" w:space="0" w:color="auto"/>
                  </w:divBdr>
                </w:div>
                <w:div w:id="348610013">
                  <w:marLeft w:val="0"/>
                  <w:marRight w:val="0"/>
                  <w:marTop w:val="120"/>
                  <w:marBottom w:val="0"/>
                  <w:divBdr>
                    <w:top w:val="none" w:sz="0" w:space="0" w:color="auto"/>
                    <w:left w:val="none" w:sz="0" w:space="0" w:color="auto"/>
                    <w:bottom w:val="none" w:sz="0" w:space="0" w:color="auto"/>
                    <w:right w:val="none" w:sz="0" w:space="0" w:color="auto"/>
                  </w:divBdr>
                </w:div>
                <w:div w:id="205990173">
                  <w:marLeft w:val="0"/>
                  <w:marRight w:val="0"/>
                  <w:marTop w:val="120"/>
                  <w:marBottom w:val="0"/>
                  <w:divBdr>
                    <w:top w:val="none" w:sz="0" w:space="0" w:color="auto"/>
                    <w:left w:val="none" w:sz="0" w:space="0" w:color="auto"/>
                    <w:bottom w:val="none" w:sz="0" w:space="0" w:color="auto"/>
                    <w:right w:val="none" w:sz="0" w:space="0" w:color="auto"/>
                  </w:divBdr>
                </w:div>
                <w:div w:id="1365712342">
                  <w:marLeft w:val="0"/>
                  <w:marRight w:val="0"/>
                  <w:marTop w:val="120"/>
                  <w:marBottom w:val="0"/>
                  <w:divBdr>
                    <w:top w:val="none" w:sz="0" w:space="0" w:color="auto"/>
                    <w:left w:val="none" w:sz="0" w:space="0" w:color="auto"/>
                    <w:bottom w:val="none" w:sz="0" w:space="0" w:color="auto"/>
                    <w:right w:val="none" w:sz="0" w:space="0" w:color="auto"/>
                  </w:divBdr>
                </w:div>
                <w:div w:id="414715632">
                  <w:marLeft w:val="0"/>
                  <w:marRight w:val="0"/>
                  <w:marTop w:val="120"/>
                  <w:marBottom w:val="0"/>
                  <w:divBdr>
                    <w:top w:val="none" w:sz="0" w:space="0" w:color="auto"/>
                    <w:left w:val="none" w:sz="0" w:space="0" w:color="auto"/>
                    <w:bottom w:val="none" w:sz="0" w:space="0" w:color="auto"/>
                    <w:right w:val="none" w:sz="0" w:space="0" w:color="auto"/>
                  </w:divBdr>
                </w:div>
                <w:div w:id="256445221">
                  <w:marLeft w:val="0"/>
                  <w:marRight w:val="0"/>
                  <w:marTop w:val="120"/>
                  <w:marBottom w:val="0"/>
                  <w:divBdr>
                    <w:top w:val="none" w:sz="0" w:space="0" w:color="auto"/>
                    <w:left w:val="none" w:sz="0" w:space="0" w:color="auto"/>
                    <w:bottom w:val="none" w:sz="0" w:space="0" w:color="auto"/>
                    <w:right w:val="none" w:sz="0" w:space="0" w:color="auto"/>
                  </w:divBdr>
                </w:div>
                <w:div w:id="278419117">
                  <w:marLeft w:val="0"/>
                  <w:marRight w:val="0"/>
                  <w:marTop w:val="120"/>
                  <w:marBottom w:val="0"/>
                  <w:divBdr>
                    <w:top w:val="none" w:sz="0" w:space="0" w:color="auto"/>
                    <w:left w:val="none" w:sz="0" w:space="0" w:color="auto"/>
                    <w:bottom w:val="none" w:sz="0" w:space="0" w:color="auto"/>
                    <w:right w:val="none" w:sz="0" w:space="0" w:color="auto"/>
                  </w:divBdr>
                </w:div>
                <w:div w:id="1526483616">
                  <w:marLeft w:val="0"/>
                  <w:marRight w:val="0"/>
                  <w:marTop w:val="120"/>
                  <w:marBottom w:val="0"/>
                  <w:divBdr>
                    <w:top w:val="none" w:sz="0" w:space="0" w:color="auto"/>
                    <w:left w:val="none" w:sz="0" w:space="0" w:color="auto"/>
                    <w:bottom w:val="none" w:sz="0" w:space="0" w:color="auto"/>
                    <w:right w:val="none" w:sz="0" w:space="0" w:color="auto"/>
                  </w:divBdr>
                </w:div>
                <w:div w:id="63989643">
                  <w:marLeft w:val="0"/>
                  <w:marRight w:val="0"/>
                  <w:marTop w:val="120"/>
                  <w:marBottom w:val="0"/>
                  <w:divBdr>
                    <w:top w:val="none" w:sz="0" w:space="0" w:color="auto"/>
                    <w:left w:val="none" w:sz="0" w:space="0" w:color="auto"/>
                    <w:bottom w:val="none" w:sz="0" w:space="0" w:color="auto"/>
                    <w:right w:val="none" w:sz="0" w:space="0" w:color="auto"/>
                  </w:divBdr>
                </w:div>
                <w:div w:id="1886679339">
                  <w:marLeft w:val="0"/>
                  <w:marRight w:val="0"/>
                  <w:marTop w:val="120"/>
                  <w:marBottom w:val="0"/>
                  <w:divBdr>
                    <w:top w:val="none" w:sz="0" w:space="0" w:color="auto"/>
                    <w:left w:val="none" w:sz="0" w:space="0" w:color="auto"/>
                    <w:bottom w:val="none" w:sz="0" w:space="0" w:color="auto"/>
                    <w:right w:val="none" w:sz="0" w:space="0" w:color="auto"/>
                  </w:divBdr>
                </w:div>
                <w:div w:id="381054109">
                  <w:marLeft w:val="0"/>
                  <w:marRight w:val="0"/>
                  <w:marTop w:val="120"/>
                  <w:marBottom w:val="0"/>
                  <w:divBdr>
                    <w:top w:val="none" w:sz="0" w:space="0" w:color="auto"/>
                    <w:left w:val="none" w:sz="0" w:space="0" w:color="auto"/>
                    <w:bottom w:val="none" w:sz="0" w:space="0" w:color="auto"/>
                    <w:right w:val="none" w:sz="0" w:space="0" w:color="auto"/>
                  </w:divBdr>
                </w:div>
                <w:div w:id="2101441756">
                  <w:marLeft w:val="0"/>
                  <w:marRight w:val="0"/>
                  <w:marTop w:val="120"/>
                  <w:marBottom w:val="0"/>
                  <w:divBdr>
                    <w:top w:val="none" w:sz="0" w:space="0" w:color="auto"/>
                    <w:left w:val="none" w:sz="0" w:space="0" w:color="auto"/>
                    <w:bottom w:val="none" w:sz="0" w:space="0" w:color="auto"/>
                    <w:right w:val="none" w:sz="0" w:space="0" w:color="auto"/>
                  </w:divBdr>
                </w:div>
                <w:div w:id="1062869767">
                  <w:marLeft w:val="0"/>
                  <w:marRight w:val="0"/>
                  <w:marTop w:val="120"/>
                  <w:marBottom w:val="96"/>
                  <w:divBdr>
                    <w:top w:val="none" w:sz="0" w:space="0" w:color="auto"/>
                    <w:left w:val="single" w:sz="24" w:space="0" w:color="CED3F1"/>
                    <w:bottom w:val="none" w:sz="0" w:space="0" w:color="auto"/>
                    <w:right w:val="none" w:sz="0" w:space="0" w:color="auto"/>
                  </w:divBdr>
                </w:div>
                <w:div w:id="1925800883">
                  <w:marLeft w:val="0"/>
                  <w:marRight w:val="0"/>
                  <w:marTop w:val="120"/>
                  <w:marBottom w:val="0"/>
                  <w:divBdr>
                    <w:top w:val="none" w:sz="0" w:space="0" w:color="auto"/>
                    <w:left w:val="none" w:sz="0" w:space="0" w:color="auto"/>
                    <w:bottom w:val="none" w:sz="0" w:space="0" w:color="auto"/>
                    <w:right w:val="none" w:sz="0" w:space="0" w:color="auto"/>
                  </w:divBdr>
                </w:div>
                <w:div w:id="12003678">
                  <w:marLeft w:val="0"/>
                  <w:marRight w:val="0"/>
                  <w:marTop w:val="120"/>
                  <w:marBottom w:val="0"/>
                  <w:divBdr>
                    <w:top w:val="none" w:sz="0" w:space="0" w:color="auto"/>
                    <w:left w:val="none" w:sz="0" w:space="0" w:color="auto"/>
                    <w:bottom w:val="none" w:sz="0" w:space="0" w:color="auto"/>
                    <w:right w:val="none" w:sz="0" w:space="0" w:color="auto"/>
                  </w:divBdr>
                </w:div>
                <w:div w:id="1590153">
                  <w:marLeft w:val="0"/>
                  <w:marRight w:val="0"/>
                  <w:marTop w:val="120"/>
                  <w:marBottom w:val="0"/>
                  <w:divBdr>
                    <w:top w:val="none" w:sz="0" w:space="0" w:color="auto"/>
                    <w:left w:val="none" w:sz="0" w:space="0" w:color="auto"/>
                    <w:bottom w:val="none" w:sz="0" w:space="0" w:color="auto"/>
                    <w:right w:val="none" w:sz="0" w:space="0" w:color="auto"/>
                  </w:divBdr>
                </w:div>
                <w:div w:id="1951082914">
                  <w:marLeft w:val="0"/>
                  <w:marRight w:val="0"/>
                  <w:marTop w:val="120"/>
                  <w:marBottom w:val="96"/>
                  <w:divBdr>
                    <w:top w:val="none" w:sz="0" w:space="0" w:color="auto"/>
                    <w:left w:val="single" w:sz="24" w:space="0" w:color="CED3F1"/>
                    <w:bottom w:val="none" w:sz="0" w:space="0" w:color="auto"/>
                    <w:right w:val="none" w:sz="0" w:space="0" w:color="auto"/>
                  </w:divBdr>
                </w:div>
                <w:div w:id="1332677458">
                  <w:marLeft w:val="0"/>
                  <w:marRight w:val="0"/>
                  <w:marTop w:val="120"/>
                  <w:marBottom w:val="0"/>
                  <w:divBdr>
                    <w:top w:val="none" w:sz="0" w:space="0" w:color="auto"/>
                    <w:left w:val="none" w:sz="0" w:space="0" w:color="auto"/>
                    <w:bottom w:val="none" w:sz="0" w:space="0" w:color="auto"/>
                    <w:right w:val="none" w:sz="0" w:space="0" w:color="auto"/>
                  </w:divBdr>
                </w:div>
                <w:div w:id="1241791552">
                  <w:marLeft w:val="0"/>
                  <w:marRight w:val="0"/>
                  <w:marTop w:val="120"/>
                  <w:marBottom w:val="0"/>
                  <w:divBdr>
                    <w:top w:val="none" w:sz="0" w:space="0" w:color="auto"/>
                    <w:left w:val="none" w:sz="0" w:space="0" w:color="auto"/>
                    <w:bottom w:val="none" w:sz="0" w:space="0" w:color="auto"/>
                    <w:right w:val="none" w:sz="0" w:space="0" w:color="auto"/>
                  </w:divBdr>
                </w:div>
                <w:div w:id="1938519796">
                  <w:marLeft w:val="0"/>
                  <w:marRight w:val="0"/>
                  <w:marTop w:val="120"/>
                  <w:marBottom w:val="0"/>
                  <w:divBdr>
                    <w:top w:val="none" w:sz="0" w:space="0" w:color="auto"/>
                    <w:left w:val="none" w:sz="0" w:space="0" w:color="auto"/>
                    <w:bottom w:val="none" w:sz="0" w:space="0" w:color="auto"/>
                    <w:right w:val="none" w:sz="0" w:space="0" w:color="auto"/>
                  </w:divBdr>
                </w:div>
                <w:div w:id="230970276">
                  <w:marLeft w:val="0"/>
                  <w:marRight w:val="0"/>
                  <w:marTop w:val="120"/>
                  <w:marBottom w:val="96"/>
                  <w:divBdr>
                    <w:top w:val="none" w:sz="0" w:space="0" w:color="auto"/>
                    <w:left w:val="single" w:sz="24" w:space="0" w:color="CED3F1"/>
                    <w:bottom w:val="none" w:sz="0" w:space="0" w:color="auto"/>
                    <w:right w:val="none" w:sz="0" w:space="0" w:color="auto"/>
                  </w:divBdr>
                </w:div>
                <w:div w:id="1721593416">
                  <w:marLeft w:val="0"/>
                  <w:marRight w:val="0"/>
                  <w:marTop w:val="120"/>
                  <w:marBottom w:val="0"/>
                  <w:divBdr>
                    <w:top w:val="none" w:sz="0" w:space="0" w:color="auto"/>
                    <w:left w:val="none" w:sz="0" w:space="0" w:color="auto"/>
                    <w:bottom w:val="none" w:sz="0" w:space="0" w:color="auto"/>
                    <w:right w:val="none" w:sz="0" w:space="0" w:color="auto"/>
                  </w:divBdr>
                </w:div>
                <w:div w:id="2052653882">
                  <w:marLeft w:val="0"/>
                  <w:marRight w:val="0"/>
                  <w:marTop w:val="120"/>
                  <w:marBottom w:val="0"/>
                  <w:divBdr>
                    <w:top w:val="none" w:sz="0" w:space="0" w:color="auto"/>
                    <w:left w:val="none" w:sz="0" w:space="0" w:color="auto"/>
                    <w:bottom w:val="none" w:sz="0" w:space="0" w:color="auto"/>
                    <w:right w:val="none" w:sz="0" w:space="0" w:color="auto"/>
                  </w:divBdr>
                </w:div>
                <w:div w:id="1328827497">
                  <w:marLeft w:val="0"/>
                  <w:marRight w:val="0"/>
                  <w:marTop w:val="120"/>
                  <w:marBottom w:val="0"/>
                  <w:divBdr>
                    <w:top w:val="none" w:sz="0" w:space="0" w:color="auto"/>
                    <w:left w:val="none" w:sz="0" w:space="0" w:color="auto"/>
                    <w:bottom w:val="none" w:sz="0" w:space="0" w:color="auto"/>
                    <w:right w:val="none" w:sz="0" w:space="0" w:color="auto"/>
                  </w:divBdr>
                </w:div>
                <w:div w:id="2027439529">
                  <w:marLeft w:val="0"/>
                  <w:marRight w:val="0"/>
                  <w:marTop w:val="120"/>
                  <w:marBottom w:val="0"/>
                  <w:divBdr>
                    <w:top w:val="none" w:sz="0" w:space="0" w:color="auto"/>
                    <w:left w:val="none" w:sz="0" w:space="0" w:color="auto"/>
                    <w:bottom w:val="none" w:sz="0" w:space="0" w:color="auto"/>
                    <w:right w:val="none" w:sz="0" w:space="0" w:color="auto"/>
                  </w:divBdr>
                </w:div>
                <w:div w:id="2043363366">
                  <w:marLeft w:val="0"/>
                  <w:marRight w:val="0"/>
                  <w:marTop w:val="120"/>
                  <w:marBottom w:val="0"/>
                  <w:divBdr>
                    <w:top w:val="none" w:sz="0" w:space="0" w:color="auto"/>
                    <w:left w:val="none" w:sz="0" w:space="0" w:color="auto"/>
                    <w:bottom w:val="none" w:sz="0" w:space="0" w:color="auto"/>
                    <w:right w:val="none" w:sz="0" w:space="0" w:color="auto"/>
                  </w:divBdr>
                </w:div>
                <w:div w:id="249702728">
                  <w:marLeft w:val="0"/>
                  <w:marRight w:val="0"/>
                  <w:marTop w:val="120"/>
                  <w:marBottom w:val="0"/>
                  <w:divBdr>
                    <w:top w:val="none" w:sz="0" w:space="0" w:color="auto"/>
                    <w:left w:val="none" w:sz="0" w:space="0" w:color="auto"/>
                    <w:bottom w:val="none" w:sz="0" w:space="0" w:color="auto"/>
                    <w:right w:val="none" w:sz="0" w:space="0" w:color="auto"/>
                  </w:divBdr>
                </w:div>
                <w:div w:id="1338731471">
                  <w:marLeft w:val="0"/>
                  <w:marRight w:val="0"/>
                  <w:marTop w:val="120"/>
                  <w:marBottom w:val="0"/>
                  <w:divBdr>
                    <w:top w:val="none" w:sz="0" w:space="0" w:color="auto"/>
                    <w:left w:val="none" w:sz="0" w:space="0" w:color="auto"/>
                    <w:bottom w:val="none" w:sz="0" w:space="0" w:color="auto"/>
                    <w:right w:val="none" w:sz="0" w:space="0" w:color="auto"/>
                  </w:divBdr>
                </w:div>
                <w:div w:id="270210557">
                  <w:marLeft w:val="0"/>
                  <w:marRight w:val="0"/>
                  <w:marTop w:val="120"/>
                  <w:marBottom w:val="0"/>
                  <w:divBdr>
                    <w:top w:val="none" w:sz="0" w:space="0" w:color="auto"/>
                    <w:left w:val="none" w:sz="0" w:space="0" w:color="auto"/>
                    <w:bottom w:val="none" w:sz="0" w:space="0" w:color="auto"/>
                    <w:right w:val="none" w:sz="0" w:space="0" w:color="auto"/>
                  </w:divBdr>
                </w:div>
                <w:div w:id="342705593">
                  <w:marLeft w:val="0"/>
                  <w:marRight w:val="0"/>
                  <w:marTop w:val="120"/>
                  <w:marBottom w:val="0"/>
                  <w:divBdr>
                    <w:top w:val="none" w:sz="0" w:space="0" w:color="auto"/>
                    <w:left w:val="none" w:sz="0" w:space="0" w:color="auto"/>
                    <w:bottom w:val="none" w:sz="0" w:space="0" w:color="auto"/>
                    <w:right w:val="none" w:sz="0" w:space="0" w:color="auto"/>
                  </w:divBdr>
                </w:div>
                <w:div w:id="1674725322">
                  <w:marLeft w:val="0"/>
                  <w:marRight w:val="0"/>
                  <w:marTop w:val="120"/>
                  <w:marBottom w:val="0"/>
                  <w:divBdr>
                    <w:top w:val="none" w:sz="0" w:space="0" w:color="auto"/>
                    <w:left w:val="none" w:sz="0" w:space="0" w:color="auto"/>
                    <w:bottom w:val="none" w:sz="0" w:space="0" w:color="auto"/>
                    <w:right w:val="none" w:sz="0" w:space="0" w:color="auto"/>
                  </w:divBdr>
                </w:div>
                <w:div w:id="657541833">
                  <w:marLeft w:val="0"/>
                  <w:marRight w:val="0"/>
                  <w:marTop w:val="120"/>
                  <w:marBottom w:val="0"/>
                  <w:divBdr>
                    <w:top w:val="none" w:sz="0" w:space="0" w:color="auto"/>
                    <w:left w:val="none" w:sz="0" w:space="0" w:color="auto"/>
                    <w:bottom w:val="none" w:sz="0" w:space="0" w:color="auto"/>
                    <w:right w:val="none" w:sz="0" w:space="0" w:color="auto"/>
                  </w:divBdr>
                </w:div>
                <w:div w:id="243882326">
                  <w:marLeft w:val="0"/>
                  <w:marRight w:val="0"/>
                  <w:marTop w:val="120"/>
                  <w:marBottom w:val="0"/>
                  <w:divBdr>
                    <w:top w:val="none" w:sz="0" w:space="0" w:color="auto"/>
                    <w:left w:val="none" w:sz="0" w:space="0" w:color="auto"/>
                    <w:bottom w:val="none" w:sz="0" w:space="0" w:color="auto"/>
                    <w:right w:val="none" w:sz="0" w:space="0" w:color="auto"/>
                  </w:divBdr>
                </w:div>
                <w:div w:id="1460949600">
                  <w:marLeft w:val="0"/>
                  <w:marRight w:val="0"/>
                  <w:marTop w:val="120"/>
                  <w:marBottom w:val="0"/>
                  <w:divBdr>
                    <w:top w:val="none" w:sz="0" w:space="0" w:color="auto"/>
                    <w:left w:val="none" w:sz="0" w:space="0" w:color="auto"/>
                    <w:bottom w:val="none" w:sz="0" w:space="0" w:color="auto"/>
                    <w:right w:val="none" w:sz="0" w:space="0" w:color="auto"/>
                  </w:divBdr>
                </w:div>
                <w:div w:id="1168715970">
                  <w:marLeft w:val="0"/>
                  <w:marRight w:val="0"/>
                  <w:marTop w:val="120"/>
                  <w:marBottom w:val="0"/>
                  <w:divBdr>
                    <w:top w:val="none" w:sz="0" w:space="0" w:color="auto"/>
                    <w:left w:val="none" w:sz="0" w:space="0" w:color="auto"/>
                    <w:bottom w:val="none" w:sz="0" w:space="0" w:color="auto"/>
                    <w:right w:val="none" w:sz="0" w:space="0" w:color="auto"/>
                  </w:divBdr>
                </w:div>
                <w:div w:id="718362433">
                  <w:marLeft w:val="0"/>
                  <w:marRight w:val="0"/>
                  <w:marTop w:val="120"/>
                  <w:marBottom w:val="0"/>
                  <w:divBdr>
                    <w:top w:val="none" w:sz="0" w:space="0" w:color="auto"/>
                    <w:left w:val="none" w:sz="0" w:space="0" w:color="auto"/>
                    <w:bottom w:val="none" w:sz="0" w:space="0" w:color="auto"/>
                    <w:right w:val="none" w:sz="0" w:space="0" w:color="auto"/>
                  </w:divBdr>
                </w:div>
                <w:div w:id="172498564">
                  <w:marLeft w:val="0"/>
                  <w:marRight w:val="0"/>
                  <w:marTop w:val="120"/>
                  <w:marBottom w:val="0"/>
                  <w:divBdr>
                    <w:top w:val="none" w:sz="0" w:space="0" w:color="auto"/>
                    <w:left w:val="none" w:sz="0" w:space="0" w:color="auto"/>
                    <w:bottom w:val="none" w:sz="0" w:space="0" w:color="auto"/>
                    <w:right w:val="none" w:sz="0" w:space="0" w:color="auto"/>
                  </w:divBdr>
                </w:div>
                <w:div w:id="855582069">
                  <w:marLeft w:val="0"/>
                  <w:marRight w:val="0"/>
                  <w:marTop w:val="120"/>
                  <w:marBottom w:val="0"/>
                  <w:divBdr>
                    <w:top w:val="none" w:sz="0" w:space="0" w:color="auto"/>
                    <w:left w:val="none" w:sz="0" w:space="0" w:color="auto"/>
                    <w:bottom w:val="none" w:sz="0" w:space="0" w:color="auto"/>
                    <w:right w:val="none" w:sz="0" w:space="0" w:color="auto"/>
                  </w:divBdr>
                </w:div>
                <w:div w:id="419641841">
                  <w:marLeft w:val="0"/>
                  <w:marRight w:val="0"/>
                  <w:marTop w:val="120"/>
                  <w:marBottom w:val="0"/>
                  <w:divBdr>
                    <w:top w:val="none" w:sz="0" w:space="0" w:color="auto"/>
                    <w:left w:val="none" w:sz="0" w:space="0" w:color="auto"/>
                    <w:bottom w:val="none" w:sz="0" w:space="0" w:color="auto"/>
                    <w:right w:val="none" w:sz="0" w:space="0" w:color="auto"/>
                  </w:divBdr>
                </w:div>
                <w:div w:id="1903952455">
                  <w:marLeft w:val="0"/>
                  <w:marRight w:val="0"/>
                  <w:marTop w:val="120"/>
                  <w:marBottom w:val="96"/>
                  <w:divBdr>
                    <w:top w:val="none" w:sz="0" w:space="0" w:color="auto"/>
                    <w:left w:val="single" w:sz="24" w:space="0" w:color="CED3F1"/>
                    <w:bottom w:val="none" w:sz="0" w:space="0" w:color="auto"/>
                    <w:right w:val="none" w:sz="0" w:space="0" w:color="auto"/>
                  </w:divBdr>
                </w:div>
                <w:div w:id="1696685959">
                  <w:marLeft w:val="0"/>
                  <w:marRight w:val="0"/>
                  <w:marTop w:val="120"/>
                  <w:marBottom w:val="0"/>
                  <w:divBdr>
                    <w:top w:val="none" w:sz="0" w:space="0" w:color="auto"/>
                    <w:left w:val="none" w:sz="0" w:space="0" w:color="auto"/>
                    <w:bottom w:val="none" w:sz="0" w:space="0" w:color="auto"/>
                    <w:right w:val="none" w:sz="0" w:space="0" w:color="auto"/>
                  </w:divBdr>
                </w:div>
                <w:div w:id="1787263012">
                  <w:marLeft w:val="0"/>
                  <w:marRight w:val="0"/>
                  <w:marTop w:val="120"/>
                  <w:marBottom w:val="0"/>
                  <w:divBdr>
                    <w:top w:val="none" w:sz="0" w:space="0" w:color="auto"/>
                    <w:left w:val="none" w:sz="0" w:space="0" w:color="auto"/>
                    <w:bottom w:val="none" w:sz="0" w:space="0" w:color="auto"/>
                    <w:right w:val="none" w:sz="0" w:space="0" w:color="auto"/>
                  </w:divBdr>
                </w:div>
                <w:div w:id="841703898">
                  <w:marLeft w:val="0"/>
                  <w:marRight w:val="0"/>
                  <w:marTop w:val="120"/>
                  <w:marBottom w:val="0"/>
                  <w:divBdr>
                    <w:top w:val="none" w:sz="0" w:space="0" w:color="auto"/>
                    <w:left w:val="none" w:sz="0" w:space="0" w:color="auto"/>
                    <w:bottom w:val="none" w:sz="0" w:space="0" w:color="auto"/>
                    <w:right w:val="none" w:sz="0" w:space="0" w:color="auto"/>
                  </w:divBdr>
                </w:div>
                <w:div w:id="415058900">
                  <w:marLeft w:val="0"/>
                  <w:marRight w:val="0"/>
                  <w:marTop w:val="120"/>
                  <w:marBottom w:val="0"/>
                  <w:divBdr>
                    <w:top w:val="none" w:sz="0" w:space="0" w:color="auto"/>
                    <w:left w:val="none" w:sz="0" w:space="0" w:color="auto"/>
                    <w:bottom w:val="none" w:sz="0" w:space="0" w:color="auto"/>
                    <w:right w:val="none" w:sz="0" w:space="0" w:color="auto"/>
                  </w:divBdr>
                </w:div>
                <w:div w:id="261687042">
                  <w:marLeft w:val="0"/>
                  <w:marRight w:val="0"/>
                  <w:marTop w:val="120"/>
                  <w:marBottom w:val="0"/>
                  <w:divBdr>
                    <w:top w:val="none" w:sz="0" w:space="0" w:color="auto"/>
                    <w:left w:val="none" w:sz="0" w:space="0" w:color="auto"/>
                    <w:bottom w:val="none" w:sz="0" w:space="0" w:color="auto"/>
                    <w:right w:val="none" w:sz="0" w:space="0" w:color="auto"/>
                  </w:divBdr>
                </w:div>
                <w:div w:id="1872498249">
                  <w:marLeft w:val="0"/>
                  <w:marRight w:val="0"/>
                  <w:marTop w:val="120"/>
                  <w:marBottom w:val="0"/>
                  <w:divBdr>
                    <w:top w:val="none" w:sz="0" w:space="0" w:color="auto"/>
                    <w:left w:val="none" w:sz="0" w:space="0" w:color="auto"/>
                    <w:bottom w:val="none" w:sz="0" w:space="0" w:color="auto"/>
                    <w:right w:val="none" w:sz="0" w:space="0" w:color="auto"/>
                  </w:divBdr>
                </w:div>
                <w:div w:id="22902735">
                  <w:marLeft w:val="0"/>
                  <w:marRight w:val="0"/>
                  <w:marTop w:val="120"/>
                  <w:marBottom w:val="0"/>
                  <w:divBdr>
                    <w:top w:val="none" w:sz="0" w:space="0" w:color="auto"/>
                    <w:left w:val="none" w:sz="0" w:space="0" w:color="auto"/>
                    <w:bottom w:val="none" w:sz="0" w:space="0" w:color="auto"/>
                    <w:right w:val="none" w:sz="0" w:space="0" w:color="auto"/>
                  </w:divBdr>
                </w:div>
                <w:div w:id="1515220476">
                  <w:marLeft w:val="0"/>
                  <w:marRight w:val="0"/>
                  <w:marTop w:val="120"/>
                  <w:marBottom w:val="0"/>
                  <w:divBdr>
                    <w:top w:val="none" w:sz="0" w:space="0" w:color="auto"/>
                    <w:left w:val="none" w:sz="0" w:space="0" w:color="auto"/>
                    <w:bottom w:val="none" w:sz="0" w:space="0" w:color="auto"/>
                    <w:right w:val="none" w:sz="0" w:space="0" w:color="auto"/>
                  </w:divBdr>
                </w:div>
                <w:div w:id="41294174">
                  <w:marLeft w:val="0"/>
                  <w:marRight w:val="0"/>
                  <w:marTop w:val="120"/>
                  <w:marBottom w:val="0"/>
                  <w:divBdr>
                    <w:top w:val="none" w:sz="0" w:space="0" w:color="auto"/>
                    <w:left w:val="none" w:sz="0" w:space="0" w:color="auto"/>
                    <w:bottom w:val="none" w:sz="0" w:space="0" w:color="auto"/>
                    <w:right w:val="none" w:sz="0" w:space="0" w:color="auto"/>
                  </w:divBdr>
                </w:div>
                <w:div w:id="875196429">
                  <w:marLeft w:val="0"/>
                  <w:marRight w:val="0"/>
                  <w:marTop w:val="120"/>
                  <w:marBottom w:val="0"/>
                  <w:divBdr>
                    <w:top w:val="none" w:sz="0" w:space="0" w:color="auto"/>
                    <w:left w:val="none" w:sz="0" w:space="0" w:color="auto"/>
                    <w:bottom w:val="none" w:sz="0" w:space="0" w:color="auto"/>
                    <w:right w:val="none" w:sz="0" w:space="0" w:color="auto"/>
                  </w:divBdr>
                </w:div>
                <w:div w:id="1390305834">
                  <w:marLeft w:val="0"/>
                  <w:marRight w:val="0"/>
                  <w:marTop w:val="120"/>
                  <w:marBottom w:val="0"/>
                  <w:divBdr>
                    <w:top w:val="none" w:sz="0" w:space="0" w:color="auto"/>
                    <w:left w:val="none" w:sz="0" w:space="0" w:color="auto"/>
                    <w:bottom w:val="none" w:sz="0" w:space="0" w:color="auto"/>
                    <w:right w:val="none" w:sz="0" w:space="0" w:color="auto"/>
                  </w:divBdr>
                </w:div>
                <w:div w:id="132606635">
                  <w:marLeft w:val="0"/>
                  <w:marRight w:val="0"/>
                  <w:marTop w:val="120"/>
                  <w:marBottom w:val="0"/>
                  <w:divBdr>
                    <w:top w:val="none" w:sz="0" w:space="0" w:color="auto"/>
                    <w:left w:val="none" w:sz="0" w:space="0" w:color="auto"/>
                    <w:bottom w:val="none" w:sz="0" w:space="0" w:color="auto"/>
                    <w:right w:val="none" w:sz="0" w:space="0" w:color="auto"/>
                  </w:divBdr>
                </w:div>
                <w:div w:id="1130435622">
                  <w:marLeft w:val="0"/>
                  <w:marRight w:val="0"/>
                  <w:marTop w:val="120"/>
                  <w:marBottom w:val="0"/>
                  <w:divBdr>
                    <w:top w:val="none" w:sz="0" w:space="0" w:color="auto"/>
                    <w:left w:val="none" w:sz="0" w:space="0" w:color="auto"/>
                    <w:bottom w:val="none" w:sz="0" w:space="0" w:color="auto"/>
                    <w:right w:val="none" w:sz="0" w:space="0" w:color="auto"/>
                  </w:divBdr>
                </w:div>
                <w:div w:id="1955862775">
                  <w:marLeft w:val="0"/>
                  <w:marRight w:val="0"/>
                  <w:marTop w:val="120"/>
                  <w:marBottom w:val="0"/>
                  <w:divBdr>
                    <w:top w:val="none" w:sz="0" w:space="0" w:color="auto"/>
                    <w:left w:val="none" w:sz="0" w:space="0" w:color="auto"/>
                    <w:bottom w:val="none" w:sz="0" w:space="0" w:color="auto"/>
                    <w:right w:val="none" w:sz="0" w:space="0" w:color="auto"/>
                  </w:divBdr>
                </w:div>
                <w:div w:id="961498298">
                  <w:marLeft w:val="0"/>
                  <w:marRight w:val="0"/>
                  <w:marTop w:val="120"/>
                  <w:marBottom w:val="0"/>
                  <w:divBdr>
                    <w:top w:val="none" w:sz="0" w:space="0" w:color="auto"/>
                    <w:left w:val="none" w:sz="0" w:space="0" w:color="auto"/>
                    <w:bottom w:val="none" w:sz="0" w:space="0" w:color="auto"/>
                    <w:right w:val="none" w:sz="0" w:space="0" w:color="auto"/>
                  </w:divBdr>
                </w:div>
                <w:div w:id="565452636">
                  <w:marLeft w:val="0"/>
                  <w:marRight w:val="0"/>
                  <w:marTop w:val="120"/>
                  <w:marBottom w:val="0"/>
                  <w:divBdr>
                    <w:top w:val="none" w:sz="0" w:space="0" w:color="auto"/>
                    <w:left w:val="none" w:sz="0" w:space="0" w:color="auto"/>
                    <w:bottom w:val="none" w:sz="0" w:space="0" w:color="auto"/>
                    <w:right w:val="none" w:sz="0" w:space="0" w:color="auto"/>
                  </w:divBdr>
                </w:div>
                <w:div w:id="557975396">
                  <w:marLeft w:val="0"/>
                  <w:marRight w:val="0"/>
                  <w:marTop w:val="120"/>
                  <w:marBottom w:val="0"/>
                  <w:divBdr>
                    <w:top w:val="none" w:sz="0" w:space="0" w:color="auto"/>
                    <w:left w:val="none" w:sz="0" w:space="0" w:color="auto"/>
                    <w:bottom w:val="none" w:sz="0" w:space="0" w:color="auto"/>
                    <w:right w:val="none" w:sz="0" w:space="0" w:color="auto"/>
                  </w:divBdr>
                </w:div>
                <w:div w:id="197205151">
                  <w:marLeft w:val="0"/>
                  <w:marRight w:val="0"/>
                  <w:marTop w:val="120"/>
                  <w:marBottom w:val="0"/>
                  <w:divBdr>
                    <w:top w:val="none" w:sz="0" w:space="0" w:color="auto"/>
                    <w:left w:val="none" w:sz="0" w:space="0" w:color="auto"/>
                    <w:bottom w:val="none" w:sz="0" w:space="0" w:color="auto"/>
                    <w:right w:val="none" w:sz="0" w:space="0" w:color="auto"/>
                  </w:divBdr>
                </w:div>
                <w:div w:id="171453056">
                  <w:marLeft w:val="0"/>
                  <w:marRight w:val="0"/>
                  <w:marTop w:val="120"/>
                  <w:marBottom w:val="0"/>
                  <w:divBdr>
                    <w:top w:val="none" w:sz="0" w:space="0" w:color="auto"/>
                    <w:left w:val="none" w:sz="0" w:space="0" w:color="auto"/>
                    <w:bottom w:val="none" w:sz="0" w:space="0" w:color="auto"/>
                    <w:right w:val="none" w:sz="0" w:space="0" w:color="auto"/>
                  </w:divBdr>
                </w:div>
                <w:div w:id="181748798">
                  <w:marLeft w:val="0"/>
                  <w:marRight w:val="0"/>
                  <w:marTop w:val="120"/>
                  <w:marBottom w:val="0"/>
                  <w:divBdr>
                    <w:top w:val="none" w:sz="0" w:space="0" w:color="auto"/>
                    <w:left w:val="none" w:sz="0" w:space="0" w:color="auto"/>
                    <w:bottom w:val="none" w:sz="0" w:space="0" w:color="auto"/>
                    <w:right w:val="none" w:sz="0" w:space="0" w:color="auto"/>
                  </w:divBdr>
                </w:div>
                <w:div w:id="715202418">
                  <w:marLeft w:val="0"/>
                  <w:marRight w:val="0"/>
                  <w:marTop w:val="120"/>
                  <w:marBottom w:val="0"/>
                  <w:divBdr>
                    <w:top w:val="none" w:sz="0" w:space="0" w:color="auto"/>
                    <w:left w:val="none" w:sz="0" w:space="0" w:color="auto"/>
                    <w:bottom w:val="none" w:sz="0" w:space="0" w:color="auto"/>
                    <w:right w:val="none" w:sz="0" w:space="0" w:color="auto"/>
                  </w:divBdr>
                </w:div>
                <w:div w:id="1706638725">
                  <w:marLeft w:val="0"/>
                  <w:marRight w:val="0"/>
                  <w:marTop w:val="120"/>
                  <w:marBottom w:val="96"/>
                  <w:divBdr>
                    <w:top w:val="none" w:sz="0" w:space="0" w:color="auto"/>
                    <w:left w:val="single" w:sz="24" w:space="0" w:color="CED3F1"/>
                    <w:bottom w:val="none" w:sz="0" w:space="0" w:color="auto"/>
                    <w:right w:val="none" w:sz="0" w:space="0" w:color="auto"/>
                  </w:divBdr>
                </w:div>
                <w:div w:id="930695961">
                  <w:marLeft w:val="0"/>
                  <w:marRight w:val="0"/>
                  <w:marTop w:val="120"/>
                  <w:marBottom w:val="0"/>
                  <w:divBdr>
                    <w:top w:val="none" w:sz="0" w:space="0" w:color="auto"/>
                    <w:left w:val="none" w:sz="0" w:space="0" w:color="auto"/>
                    <w:bottom w:val="none" w:sz="0" w:space="0" w:color="auto"/>
                    <w:right w:val="none" w:sz="0" w:space="0" w:color="auto"/>
                  </w:divBdr>
                </w:div>
                <w:div w:id="182328369">
                  <w:marLeft w:val="0"/>
                  <w:marRight w:val="0"/>
                  <w:marTop w:val="120"/>
                  <w:marBottom w:val="0"/>
                  <w:divBdr>
                    <w:top w:val="none" w:sz="0" w:space="0" w:color="auto"/>
                    <w:left w:val="none" w:sz="0" w:space="0" w:color="auto"/>
                    <w:bottom w:val="none" w:sz="0" w:space="0" w:color="auto"/>
                    <w:right w:val="none" w:sz="0" w:space="0" w:color="auto"/>
                  </w:divBdr>
                </w:div>
                <w:div w:id="38746136">
                  <w:marLeft w:val="0"/>
                  <w:marRight w:val="0"/>
                  <w:marTop w:val="120"/>
                  <w:marBottom w:val="0"/>
                  <w:divBdr>
                    <w:top w:val="none" w:sz="0" w:space="0" w:color="auto"/>
                    <w:left w:val="none" w:sz="0" w:space="0" w:color="auto"/>
                    <w:bottom w:val="none" w:sz="0" w:space="0" w:color="auto"/>
                    <w:right w:val="none" w:sz="0" w:space="0" w:color="auto"/>
                  </w:divBdr>
                </w:div>
                <w:div w:id="297347709">
                  <w:marLeft w:val="0"/>
                  <w:marRight w:val="0"/>
                  <w:marTop w:val="120"/>
                  <w:marBottom w:val="0"/>
                  <w:divBdr>
                    <w:top w:val="none" w:sz="0" w:space="0" w:color="auto"/>
                    <w:left w:val="none" w:sz="0" w:space="0" w:color="auto"/>
                    <w:bottom w:val="none" w:sz="0" w:space="0" w:color="auto"/>
                    <w:right w:val="none" w:sz="0" w:space="0" w:color="auto"/>
                  </w:divBdr>
                </w:div>
                <w:div w:id="44112522">
                  <w:marLeft w:val="0"/>
                  <w:marRight w:val="0"/>
                  <w:marTop w:val="120"/>
                  <w:marBottom w:val="0"/>
                  <w:divBdr>
                    <w:top w:val="none" w:sz="0" w:space="0" w:color="auto"/>
                    <w:left w:val="none" w:sz="0" w:space="0" w:color="auto"/>
                    <w:bottom w:val="none" w:sz="0" w:space="0" w:color="auto"/>
                    <w:right w:val="none" w:sz="0" w:space="0" w:color="auto"/>
                  </w:divBdr>
                </w:div>
                <w:div w:id="613906004">
                  <w:marLeft w:val="0"/>
                  <w:marRight w:val="0"/>
                  <w:marTop w:val="120"/>
                  <w:marBottom w:val="0"/>
                  <w:divBdr>
                    <w:top w:val="none" w:sz="0" w:space="0" w:color="auto"/>
                    <w:left w:val="none" w:sz="0" w:space="0" w:color="auto"/>
                    <w:bottom w:val="none" w:sz="0" w:space="0" w:color="auto"/>
                    <w:right w:val="none" w:sz="0" w:space="0" w:color="auto"/>
                  </w:divBdr>
                </w:div>
                <w:div w:id="747653580">
                  <w:marLeft w:val="0"/>
                  <w:marRight w:val="0"/>
                  <w:marTop w:val="120"/>
                  <w:marBottom w:val="0"/>
                  <w:divBdr>
                    <w:top w:val="none" w:sz="0" w:space="0" w:color="auto"/>
                    <w:left w:val="none" w:sz="0" w:space="0" w:color="auto"/>
                    <w:bottom w:val="none" w:sz="0" w:space="0" w:color="auto"/>
                    <w:right w:val="none" w:sz="0" w:space="0" w:color="auto"/>
                  </w:divBdr>
                </w:div>
                <w:div w:id="636033675">
                  <w:marLeft w:val="0"/>
                  <w:marRight w:val="0"/>
                  <w:marTop w:val="120"/>
                  <w:marBottom w:val="0"/>
                  <w:divBdr>
                    <w:top w:val="none" w:sz="0" w:space="0" w:color="auto"/>
                    <w:left w:val="none" w:sz="0" w:space="0" w:color="auto"/>
                    <w:bottom w:val="none" w:sz="0" w:space="0" w:color="auto"/>
                    <w:right w:val="none" w:sz="0" w:space="0" w:color="auto"/>
                  </w:divBdr>
                </w:div>
                <w:div w:id="1215892632">
                  <w:marLeft w:val="0"/>
                  <w:marRight w:val="0"/>
                  <w:marTop w:val="120"/>
                  <w:marBottom w:val="0"/>
                  <w:divBdr>
                    <w:top w:val="none" w:sz="0" w:space="0" w:color="auto"/>
                    <w:left w:val="none" w:sz="0" w:space="0" w:color="auto"/>
                    <w:bottom w:val="none" w:sz="0" w:space="0" w:color="auto"/>
                    <w:right w:val="none" w:sz="0" w:space="0" w:color="auto"/>
                  </w:divBdr>
                </w:div>
                <w:div w:id="639772240">
                  <w:marLeft w:val="0"/>
                  <w:marRight w:val="0"/>
                  <w:marTop w:val="120"/>
                  <w:marBottom w:val="0"/>
                  <w:divBdr>
                    <w:top w:val="none" w:sz="0" w:space="0" w:color="auto"/>
                    <w:left w:val="none" w:sz="0" w:space="0" w:color="auto"/>
                    <w:bottom w:val="none" w:sz="0" w:space="0" w:color="auto"/>
                    <w:right w:val="none" w:sz="0" w:space="0" w:color="auto"/>
                  </w:divBdr>
                </w:div>
                <w:div w:id="1714647353">
                  <w:marLeft w:val="0"/>
                  <w:marRight w:val="0"/>
                  <w:marTop w:val="120"/>
                  <w:marBottom w:val="0"/>
                  <w:divBdr>
                    <w:top w:val="none" w:sz="0" w:space="0" w:color="auto"/>
                    <w:left w:val="none" w:sz="0" w:space="0" w:color="auto"/>
                    <w:bottom w:val="none" w:sz="0" w:space="0" w:color="auto"/>
                    <w:right w:val="none" w:sz="0" w:space="0" w:color="auto"/>
                  </w:divBdr>
                </w:div>
                <w:div w:id="795103981">
                  <w:marLeft w:val="0"/>
                  <w:marRight w:val="0"/>
                  <w:marTop w:val="120"/>
                  <w:marBottom w:val="0"/>
                  <w:divBdr>
                    <w:top w:val="none" w:sz="0" w:space="0" w:color="auto"/>
                    <w:left w:val="none" w:sz="0" w:space="0" w:color="auto"/>
                    <w:bottom w:val="none" w:sz="0" w:space="0" w:color="auto"/>
                    <w:right w:val="none" w:sz="0" w:space="0" w:color="auto"/>
                  </w:divBdr>
                </w:div>
                <w:div w:id="1907059359">
                  <w:marLeft w:val="0"/>
                  <w:marRight w:val="0"/>
                  <w:marTop w:val="120"/>
                  <w:marBottom w:val="0"/>
                  <w:divBdr>
                    <w:top w:val="none" w:sz="0" w:space="0" w:color="auto"/>
                    <w:left w:val="none" w:sz="0" w:space="0" w:color="auto"/>
                    <w:bottom w:val="none" w:sz="0" w:space="0" w:color="auto"/>
                    <w:right w:val="none" w:sz="0" w:space="0" w:color="auto"/>
                  </w:divBdr>
                </w:div>
                <w:div w:id="254947432">
                  <w:marLeft w:val="0"/>
                  <w:marRight w:val="0"/>
                  <w:marTop w:val="120"/>
                  <w:marBottom w:val="0"/>
                  <w:divBdr>
                    <w:top w:val="none" w:sz="0" w:space="0" w:color="auto"/>
                    <w:left w:val="none" w:sz="0" w:space="0" w:color="auto"/>
                    <w:bottom w:val="none" w:sz="0" w:space="0" w:color="auto"/>
                    <w:right w:val="none" w:sz="0" w:space="0" w:color="auto"/>
                  </w:divBdr>
                </w:div>
                <w:div w:id="514152285">
                  <w:marLeft w:val="0"/>
                  <w:marRight w:val="0"/>
                  <w:marTop w:val="120"/>
                  <w:marBottom w:val="0"/>
                  <w:divBdr>
                    <w:top w:val="none" w:sz="0" w:space="0" w:color="auto"/>
                    <w:left w:val="none" w:sz="0" w:space="0" w:color="auto"/>
                    <w:bottom w:val="none" w:sz="0" w:space="0" w:color="auto"/>
                    <w:right w:val="none" w:sz="0" w:space="0" w:color="auto"/>
                  </w:divBdr>
                </w:div>
              </w:divsChild>
            </w:div>
            <w:div w:id="1044721515">
              <w:marLeft w:val="0"/>
              <w:marRight w:val="0"/>
              <w:marTop w:val="480"/>
              <w:marBottom w:val="0"/>
              <w:divBdr>
                <w:top w:val="single" w:sz="6" w:space="6" w:color="FFE3C2"/>
                <w:left w:val="single" w:sz="6" w:space="8" w:color="FFE3C2"/>
                <w:bottom w:val="single" w:sz="6" w:space="6" w:color="FFE3C2"/>
                <w:right w:val="single" w:sz="6" w:space="8" w:color="FFE3C2"/>
              </w:divBdr>
              <w:divsChild>
                <w:div w:id="177821186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7507303">
              <w:marLeft w:val="0"/>
              <w:marRight w:val="0"/>
              <w:marTop w:val="0"/>
              <w:marBottom w:val="0"/>
              <w:divBdr>
                <w:top w:val="none" w:sz="0" w:space="0" w:color="auto"/>
                <w:left w:val="none" w:sz="0" w:space="0" w:color="auto"/>
                <w:bottom w:val="none" w:sz="0" w:space="0" w:color="auto"/>
                <w:right w:val="none" w:sz="0" w:space="0" w:color="auto"/>
              </w:divBdr>
              <w:divsChild>
                <w:div w:id="11166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31081">
          <w:marLeft w:val="0"/>
          <w:marRight w:val="0"/>
          <w:marTop w:val="0"/>
          <w:marBottom w:val="300"/>
          <w:divBdr>
            <w:top w:val="none" w:sz="0" w:space="0" w:color="auto"/>
            <w:left w:val="none" w:sz="0" w:space="0" w:color="auto"/>
            <w:bottom w:val="none" w:sz="0" w:space="0" w:color="auto"/>
            <w:right w:val="none" w:sz="0" w:space="0" w:color="auto"/>
          </w:divBdr>
          <w:divsChild>
            <w:div w:id="1922639360">
              <w:marLeft w:val="0"/>
              <w:marRight w:val="0"/>
              <w:marTop w:val="0"/>
              <w:marBottom w:val="0"/>
              <w:divBdr>
                <w:top w:val="none" w:sz="0" w:space="0" w:color="auto"/>
                <w:left w:val="none" w:sz="0" w:space="0" w:color="auto"/>
                <w:bottom w:val="none" w:sz="0" w:space="0" w:color="auto"/>
                <w:right w:val="none" w:sz="0" w:space="0" w:color="auto"/>
              </w:divBdr>
            </w:div>
          </w:divsChild>
        </w:div>
        <w:div w:id="1684700842">
          <w:marLeft w:val="0"/>
          <w:marRight w:val="0"/>
          <w:marTop w:val="0"/>
          <w:marBottom w:val="0"/>
          <w:divBdr>
            <w:top w:val="single" w:sz="36" w:space="4" w:color="DDDDDD"/>
            <w:left w:val="none" w:sz="0" w:space="0" w:color="auto"/>
            <w:bottom w:val="none" w:sz="0" w:space="0" w:color="auto"/>
            <w:right w:val="none" w:sz="0" w:space="0" w:color="auto"/>
          </w:divBdr>
          <w:divsChild>
            <w:div w:id="367343201">
              <w:marLeft w:val="0"/>
              <w:marRight w:val="0"/>
              <w:marTop w:val="0"/>
              <w:marBottom w:val="0"/>
              <w:divBdr>
                <w:top w:val="none" w:sz="0" w:space="0" w:color="auto"/>
                <w:left w:val="none" w:sz="0" w:space="0" w:color="auto"/>
                <w:bottom w:val="none" w:sz="0" w:space="0" w:color="auto"/>
                <w:right w:val="none" w:sz="0" w:space="0" w:color="auto"/>
              </w:divBdr>
            </w:div>
            <w:div w:id="1280185762">
              <w:marLeft w:val="0"/>
              <w:marRight w:val="0"/>
              <w:marTop w:val="0"/>
              <w:marBottom w:val="0"/>
              <w:divBdr>
                <w:top w:val="none" w:sz="0" w:space="0" w:color="auto"/>
                <w:left w:val="none" w:sz="0" w:space="0" w:color="auto"/>
                <w:bottom w:val="none" w:sz="0" w:space="0" w:color="auto"/>
                <w:right w:val="none" w:sz="0" w:space="0" w:color="auto"/>
              </w:divBdr>
            </w:div>
          </w:divsChild>
        </w:div>
        <w:div w:id="13965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774/5bdc78bf7e3015a0ea0c0ea5bef708a6c79e2f0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6774/5bdc78bf7e3015a0ea0c0ea5bef708a6c79e2f0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286774/5bdc78bf7e3015a0ea0c0ea5bef708a6c79e2f0a/" TargetMode="External"/><Relationship Id="rId5" Type="http://schemas.openxmlformats.org/officeDocument/2006/relationships/footnotes" Target="footnotes.xml"/><Relationship Id="rId10" Type="http://schemas.openxmlformats.org/officeDocument/2006/relationships/hyperlink" Target="http://www.consultant.ru/document/cons_doc_LAW_286774/5bdc78bf7e3015a0ea0c0ea5bef708a6c79e2f0a/" TargetMode="External"/><Relationship Id="rId4" Type="http://schemas.openxmlformats.org/officeDocument/2006/relationships/webSettings" Target="webSettings.xml"/><Relationship Id="rId9" Type="http://schemas.openxmlformats.org/officeDocument/2006/relationships/hyperlink" Target="http://www.consultant.ru/document/cons_doc_LAW_286774/5bdc78bf7e3015a0ea0c0ea5bef708a6c79e2f0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3C2D2-9F69-4308-BD75-817AC1DF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4339</Words>
  <Characters>24738</Characters>
  <Application>Microsoft Office Word</Application>
  <DocSecurity>0</DocSecurity>
  <Lines>206</Lines>
  <Paragraphs>58</Paragraphs>
  <ScaleCrop>false</ScaleCrop>
  <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949393@mail.ru</dc:creator>
  <cp:keywords/>
  <dc:description/>
  <cp:lastModifiedBy>949393@mail.ru</cp:lastModifiedBy>
  <cp:revision>1</cp:revision>
  <dcterms:created xsi:type="dcterms:W3CDTF">2018-01-08T19:22:00Z</dcterms:created>
  <dcterms:modified xsi:type="dcterms:W3CDTF">2018-01-08T19:28:00Z</dcterms:modified>
</cp:coreProperties>
</file>